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128" w:rsidRDefault="004C22B5">
      <w:pPr>
        <w:widowControl/>
        <w:tabs>
          <w:tab w:val="left" w:pos="4678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Согласовано:                                                                     Утверждено:</w:t>
      </w:r>
    </w:p>
    <w:p w:rsidR="003D2128" w:rsidRDefault="004C22B5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Заместитель главы администрации                                Начальник управления               </w:t>
      </w:r>
    </w:p>
    <w:p w:rsidR="003D2128" w:rsidRDefault="004C22B5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МО  «Гиагинский район»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культуры администрации </w:t>
      </w:r>
    </w:p>
    <w:p w:rsidR="003D2128" w:rsidRDefault="004C22B5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по социально-культурному                                             МО  «Гиагинский район»</w:t>
      </w:r>
    </w:p>
    <w:p w:rsidR="003D2128" w:rsidRDefault="004C22B5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развитию района                                                               </w:t>
      </w:r>
    </w:p>
    <w:p w:rsidR="003D2128" w:rsidRDefault="004C22B5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___________ Т.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М.Хребтова                                            ____________ В.Е.Ермак</w:t>
      </w:r>
    </w:p>
    <w:p w:rsidR="003D2128" w:rsidRDefault="004C22B5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«___»____________ 2019 г.                                            «___»____________ 2019 г.</w:t>
      </w:r>
    </w:p>
    <w:p w:rsidR="003D2128" w:rsidRDefault="003D2128">
      <w:pPr>
        <w:widowControl/>
        <w:spacing w:after="0" w:line="240" w:lineRule="auto"/>
        <w:ind w:left="-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3D2128" w:rsidRDefault="004C22B5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ОТЧЕТ</w:t>
      </w:r>
    </w:p>
    <w:p w:rsidR="003D2128" w:rsidRDefault="004C22B5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УПРАВЛЕНИЯ КУЛЬТУРЫ АДМИНИСТРАЦИИ</w:t>
      </w:r>
    </w:p>
    <w:p w:rsidR="003D2128" w:rsidRDefault="004C22B5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МО «ГИАГИНСКИЙ РАЙОН»</w:t>
      </w:r>
    </w:p>
    <w:p w:rsidR="003D2128" w:rsidRDefault="004C22B5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 xml:space="preserve">ЗА 2018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ГОД</w:t>
      </w:r>
    </w:p>
    <w:p w:rsidR="003D2128" w:rsidRDefault="003D2128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D2128" w:rsidRDefault="003D2128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D2128" w:rsidRDefault="004C22B5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ст.Гиагинская</w:t>
      </w:r>
    </w:p>
    <w:p w:rsidR="003D2128" w:rsidRDefault="004C22B5">
      <w:pPr>
        <w:widowControl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2019 г.</w:t>
      </w:r>
    </w:p>
    <w:p w:rsidR="003D2128" w:rsidRDefault="004C22B5">
      <w:pPr>
        <w:pStyle w:val="Standard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3D2128" w:rsidRDefault="004C22B5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Информация об органе управления культуры.........................................................…......……....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D2128" w:rsidRDefault="004C22B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Сеть учреждений культуры </w:t>
      </w:r>
      <w:r>
        <w:rPr>
          <w:rFonts w:ascii="Times New Roman" w:hAnsi="Times New Roman" w:cs="Times New Roman"/>
          <w:sz w:val="24"/>
          <w:szCs w:val="24"/>
        </w:rPr>
        <w:t xml:space="preserve">района…………………………………………………..………….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D2128" w:rsidRDefault="004C22B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Кадры..............................................................................................................................….............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3D2128" w:rsidRDefault="004C22B5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Творческие коллективы-победители Международных и Всероссийских конку</w:t>
      </w:r>
      <w:r>
        <w:rPr>
          <w:rFonts w:ascii="Times New Roman" w:hAnsi="Times New Roman" w:cs="Times New Roman"/>
          <w:sz w:val="24"/>
          <w:szCs w:val="24"/>
        </w:rPr>
        <w:t xml:space="preserve">рсов </w:t>
      </w:r>
    </w:p>
    <w:p w:rsidR="003D2128" w:rsidRDefault="004C22B5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и фестивалей в 2018 году.................................................................................................………...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3D2128" w:rsidRDefault="004C22B5">
      <w:pPr>
        <w:pStyle w:val="Standard"/>
        <w:spacing w:before="5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Содержание деятельности..........................................................................................…</w:t>
      </w:r>
      <w:r>
        <w:rPr>
          <w:rFonts w:ascii="Times New Roman" w:hAnsi="Times New Roman" w:cs="Times New Roman"/>
          <w:sz w:val="24"/>
          <w:szCs w:val="24"/>
        </w:rPr>
        <w:t>…...……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3D2128" w:rsidRDefault="004C22B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6. </w:t>
      </w:r>
      <w:r>
        <w:rPr>
          <w:rFonts w:ascii="Times New Roman" w:hAnsi="Times New Roman" w:cs="Times New Roman"/>
          <w:sz w:val="24"/>
          <w:szCs w:val="28"/>
        </w:rPr>
        <w:t>Экономическая и финансово-хозяйственная деятельность за 9 месяцев 2018 года……….....</w:t>
      </w:r>
      <w:r>
        <w:rPr>
          <w:rFonts w:ascii="Times New Roman" w:hAnsi="Times New Roman" w:cs="Times New Roman"/>
          <w:b/>
          <w:bCs/>
          <w:sz w:val="24"/>
          <w:szCs w:val="28"/>
        </w:rPr>
        <w:t>8</w:t>
      </w:r>
    </w:p>
    <w:p w:rsidR="003D2128" w:rsidRDefault="004C22B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Организация и проведение конкурсов, фестивалей, праздников, выставок.............................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3D2128" w:rsidRDefault="004C22B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8. </w:t>
      </w:r>
      <w:r>
        <w:rPr>
          <w:rFonts w:ascii="Times New Roman" w:hAnsi="Times New Roman" w:cs="Times New Roman"/>
          <w:sz w:val="24"/>
          <w:szCs w:val="28"/>
        </w:rPr>
        <w:t>Социально-значимые мероприятия.......................</w:t>
      </w:r>
      <w:r>
        <w:rPr>
          <w:rFonts w:ascii="Times New Roman" w:hAnsi="Times New Roman" w:cs="Times New Roman"/>
          <w:sz w:val="24"/>
          <w:szCs w:val="28"/>
        </w:rPr>
        <w:t>..................................……............................</w:t>
      </w:r>
      <w:r>
        <w:rPr>
          <w:rFonts w:ascii="Times New Roman" w:hAnsi="Times New Roman" w:cs="Times New Roman"/>
          <w:b/>
          <w:sz w:val="24"/>
          <w:szCs w:val="28"/>
        </w:rPr>
        <w:t>14</w:t>
      </w:r>
    </w:p>
    <w:p w:rsidR="003D2128" w:rsidRDefault="004C22B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9. </w:t>
      </w:r>
      <w:r>
        <w:rPr>
          <w:rFonts w:ascii="Times New Roman" w:hAnsi="Times New Roman" w:cs="Times New Roman"/>
          <w:sz w:val="24"/>
          <w:szCs w:val="28"/>
        </w:rPr>
        <w:t>Достижения в работе...................................................................................................……..........</w:t>
      </w:r>
      <w:r>
        <w:rPr>
          <w:rFonts w:ascii="Times New Roman" w:hAnsi="Times New Roman" w:cs="Times New Roman"/>
          <w:b/>
          <w:bCs/>
          <w:sz w:val="24"/>
          <w:szCs w:val="28"/>
        </w:rPr>
        <w:t>28</w:t>
      </w:r>
    </w:p>
    <w:p w:rsidR="003D2128" w:rsidRDefault="004C22B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Основные социально-значимые мероприятия в 2018 го</w:t>
      </w:r>
      <w:r>
        <w:rPr>
          <w:rFonts w:ascii="Times New Roman" w:hAnsi="Times New Roman" w:cs="Times New Roman"/>
          <w:sz w:val="24"/>
          <w:szCs w:val="24"/>
        </w:rPr>
        <w:t>ду......................................…............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</w:p>
    <w:p w:rsidR="003D2128" w:rsidRDefault="003D2128">
      <w:pPr>
        <w:pStyle w:val="Standard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D2128" w:rsidRDefault="003D2128">
      <w:pPr>
        <w:pStyle w:val="Standard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128" w:rsidRDefault="003D2128">
      <w:pPr>
        <w:pStyle w:val="Standard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128" w:rsidRDefault="003D2128">
      <w:pPr>
        <w:pStyle w:val="Standard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3D2128">
      <w:pPr>
        <w:pStyle w:val="Standard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3D2128">
      <w:pPr>
        <w:pStyle w:val="Standard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128" w:rsidRDefault="003D2128">
      <w:pPr>
        <w:pStyle w:val="Standard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3D2128">
      <w:pPr>
        <w:pStyle w:val="Standard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3D2128">
      <w:pPr>
        <w:pStyle w:val="Standard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3D2128">
      <w:pPr>
        <w:pStyle w:val="Standard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3D2128">
      <w:pPr>
        <w:pStyle w:val="Standard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3D2128">
      <w:pPr>
        <w:pStyle w:val="Standard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3D2128">
      <w:pPr>
        <w:pStyle w:val="Standard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3D2128">
      <w:pPr>
        <w:pStyle w:val="Standard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3D2128">
      <w:pPr>
        <w:pStyle w:val="Standard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3D2128">
      <w:pPr>
        <w:pStyle w:val="Standard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3D2128">
      <w:pPr>
        <w:pStyle w:val="Standard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3D2128">
      <w:pPr>
        <w:pStyle w:val="Standard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3D2128">
      <w:pPr>
        <w:pStyle w:val="Standard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3D2128">
      <w:pPr>
        <w:pStyle w:val="Standard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4C22B5">
      <w:pPr>
        <w:pStyle w:val="Standard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Информация об органе управления культуры</w:t>
      </w:r>
    </w:p>
    <w:tbl>
      <w:tblPr>
        <w:tblW w:w="942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5"/>
        <w:gridCol w:w="2145"/>
        <w:gridCol w:w="2760"/>
        <w:gridCol w:w="2340"/>
      </w:tblGrid>
      <w:tr w:rsidR="003D212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органа управления культуры (отдел, управление, сектор и т.д.)</w:t>
            </w:r>
          </w:p>
        </w:tc>
        <w:tc>
          <w:tcPr>
            <w:tcW w:w="4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муниципальных служащих</w:t>
            </w:r>
          </w:p>
        </w:tc>
        <w:tc>
          <w:tcPr>
            <w:tcW w:w="23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статуса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юридического лица у органа управления культуры</w:t>
            </w:r>
          </w:p>
          <w:p w:rsidR="003D2128" w:rsidRDefault="003D2128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3D2128"/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органа управления культуры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централизованной бухгалтерии</w:t>
            </w:r>
          </w:p>
        </w:tc>
        <w:tc>
          <w:tcPr>
            <w:tcW w:w="23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3D2128"/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МО «Гиагинский район»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3D2128" w:rsidRDefault="003D2128">
      <w:pPr>
        <w:pStyle w:val="Standard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128" w:rsidRDefault="004C22B5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r>
        <w:rPr>
          <w:rFonts w:ascii="Times New Roman" w:hAnsi="Times New Roman" w:cs="Times New Roman"/>
          <w:sz w:val="28"/>
          <w:szCs w:val="28"/>
          <w:lang w:val="en-US"/>
        </w:rPr>
        <w:t>kultura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pascal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D2128" w:rsidRDefault="004C22B5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электронная почта: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gia</w:t>
        </w:r>
      </w:hyperlink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</w:t>
        </w:r>
      </w:hyperlink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_kultura@mail.ru</w:t>
        </w:r>
      </w:hyperlink>
    </w:p>
    <w:p w:rsidR="003D2128" w:rsidRDefault="004C22B5">
      <w:pPr>
        <w:pStyle w:val="Standard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Тел./факс:8(87779)30930</w:t>
      </w:r>
    </w:p>
    <w:p w:rsidR="003D2128" w:rsidRDefault="003D2128">
      <w:pPr>
        <w:pStyle w:val="Standard"/>
        <w:spacing w:after="0"/>
        <w:ind w:left="-567" w:firstLine="2552"/>
        <w:rPr>
          <w:rFonts w:ascii="Times New Roman" w:hAnsi="Times New Roman" w:cs="Times New Roman"/>
          <w:sz w:val="28"/>
          <w:szCs w:val="28"/>
        </w:rPr>
      </w:pPr>
    </w:p>
    <w:p w:rsidR="003D2128" w:rsidRDefault="003D2128">
      <w:pPr>
        <w:pStyle w:val="Standard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4C22B5">
      <w:pPr>
        <w:pStyle w:val="Standard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Сеть учреждений культуры района</w:t>
      </w:r>
    </w:p>
    <w:p w:rsidR="003D2128" w:rsidRDefault="003D2128">
      <w:pPr>
        <w:pStyle w:val="Standard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44" w:type="dxa"/>
        <w:tblInd w:w="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8"/>
        <w:gridCol w:w="2551"/>
        <w:gridCol w:w="1985"/>
        <w:gridCol w:w="2410"/>
      </w:tblGrid>
      <w:tr w:rsidR="003D2128">
        <w:tblPrEx>
          <w:tblCellMar>
            <w:top w:w="0" w:type="dxa"/>
            <w:bottom w:w="0" w:type="dxa"/>
          </w:tblCellMar>
        </w:tblPrEx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учреждений на уровне муниципального района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учреждений, не имеющих телефонной связи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учреждений, имеющих собственные сайты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«Межпоселенческий центр народной культуры»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128" w:rsidRDefault="004C22B5">
            <w:pPr>
              <w:pStyle w:val="Standard"/>
              <w:spacing w:after="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128" w:rsidRDefault="004C22B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128" w:rsidRDefault="004C22B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«Гиагинская межпоселенческая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128" w:rsidRDefault="004C22B5">
            <w:pPr>
              <w:pStyle w:val="Standard"/>
              <w:spacing w:after="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128" w:rsidRDefault="004C22B5">
            <w:pPr>
              <w:pStyle w:val="Standard"/>
              <w:spacing w:after="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128" w:rsidRDefault="004C22B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«Гиагинский районный краеведческий музей им. П.П.Тынченко»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128" w:rsidRDefault="004C22B5">
            <w:pPr>
              <w:pStyle w:val="Standard"/>
              <w:spacing w:after="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128" w:rsidRDefault="004C22B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128" w:rsidRDefault="004C22B5">
            <w:pPr>
              <w:pStyle w:val="Standard"/>
              <w:spacing w:after="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«Гиагинская детская школа искусств»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128" w:rsidRDefault="004C22B5">
            <w:pPr>
              <w:pStyle w:val="Standard"/>
              <w:spacing w:after="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128" w:rsidRDefault="004C22B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128" w:rsidRDefault="004C22B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«Дондуковская детская школа искусств»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128" w:rsidRDefault="004C22B5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D2128" w:rsidRDefault="003D2128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3D2128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3D2128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3D2128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4C22B5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Кадры</w:t>
      </w:r>
    </w:p>
    <w:p w:rsidR="003D2128" w:rsidRDefault="003D2128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4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8"/>
        <w:gridCol w:w="1796"/>
        <w:gridCol w:w="2036"/>
        <w:gridCol w:w="1063"/>
        <w:gridCol w:w="1101"/>
        <w:gridCol w:w="40"/>
      </w:tblGrid>
      <w:tr w:rsidR="003D212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9807481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17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специалистов</w:t>
            </w:r>
          </w:p>
        </w:tc>
        <w:tc>
          <w:tcPr>
            <w:tcW w:w="2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обучающихся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128" w:rsidRDefault="003D2128">
            <w:pPr>
              <w:pStyle w:val="Standard"/>
            </w:pP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3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3D2128"/>
        </w:tc>
        <w:tc>
          <w:tcPr>
            <w:tcW w:w="1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3D2128"/>
        </w:tc>
        <w:tc>
          <w:tcPr>
            <w:tcW w:w="20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3D2128"/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Заочно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2128" w:rsidRDefault="003D2128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управления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3D2128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2128" w:rsidRDefault="003D2128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Клубные работники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2128" w:rsidRDefault="003D2128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работники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3D2128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2128" w:rsidRDefault="003D2128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3D2128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2128" w:rsidRDefault="003D2128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ГДШИ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128" w:rsidRDefault="004C22B5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3D2128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2128" w:rsidRDefault="003D2128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ДДШИ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3D2128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2128" w:rsidRDefault="003D2128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3D2128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2128" w:rsidRDefault="003D2128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ЦТО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2128" w:rsidRDefault="003D2128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2128" w:rsidRDefault="003D2128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3D2128" w:rsidRDefault="003D2128">
      <w:pPr>
        <w:pStyle w:val="Standard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4C22B5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Творческие коллективы-победители Международных и Всероссийских конкурсов и фестивалей за 2018 год</w:t>
      </w:r>
    </w:p>
    <w:p w:rsidR="003D2128" w:rsidRDefault="003D2128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2977"/>
        <w:gridCol w:w="2268"/>
      </w:tblGrid>
      <w:tr w:rsidR="003D212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фестиваля, конкурса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коллектива (ФИО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исполнителя)- учасника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отличия (лауреат, дипломант, … степени)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Энем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Южно-Российский фестиваль-конкурс искусств «Созвездие талантов»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Образцовый ансамбль танца «Фортуна», руководитель Н.Крапивко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Энем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Южно-Российский фестиваль-конкурс искусств «Созвездие талантов»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Сухацкая Д, (рук. Филонова Э.)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Энем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Южно-Российский фестиваль-конкурс искусств «Созвездие талантов»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Призова Е. (рук.Нагоев Б.)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Энем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Южно-Российский фестиваль-конкурс искусств «Созвездие талантов»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Образцовый танцевальный коллектив «Аннушка», (рук. Михайленко И.)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Энем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Южно-Российский фестиваль-конкурс искусств «Созвездие талантов»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Дуэт: Половнев Н.,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Хосровян Л. </w:t>
            </w:r>
          </w:p>
          <w:p w:rsidR="003D2128" w:rsidRDefault="004C22B5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(рук. Хосровян Л.)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Энем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Южно-Российский фестиваль-конкурс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 «Созвездие талантов»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Образцовый танцевальный коллектив «Улыбка», (рук. Хосровян Л.)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г.Курганинск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«Радуга звезд»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«Метелица» (рук. Ипатова С.)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г.Курганинск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– фестиваль «Радуга звезд»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Адыгского танца «Насып» (рук.Киздермишова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Открытый конкурс плакатов «Мой отец – моя гордость!»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 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хорового фестиваля в Республике Адыгея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хор «Казачья песня» (рук.Архипов В.И.)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хорового фестиваля в Республике Адыгея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хор «Зарницы» (рук. ЖуравлевА.А.)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хорового фестиваля в Республике Адыгея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хор «Ивушка»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(рук.Ткаченко В.Ф.)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ind w:lef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с.Натырбово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«Лучший культработник – 2018»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Шишко В.В.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г.Краснодар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2128" w:rsidRDefault="004C22B5">
            <w:pPr>
              <w:tabs>
                <w:tab w:val="left" w:pos="70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Международный фестиваль-конкурс детского и юношеского творчества «Полифония сердец – Радуга талантов»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Образцовый ансамбль танца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«Фортуна»</w:t>
            </w:r>
          </w:p>
          <w:p w:rsidR="003D2128" w:rsidRDefault="004C22B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(рук. Крапивко Н.)</w:t>
            </w:r>
          </w:p>
          <w:p w:rsidR="003D2128" w:rsidRDefault="004C22B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Коллектив адыгского танца «Насып» (рук.Киздермишова С.)</w:t>
            </w:r>
          </w:p>
          <w:p w:rsidR="003D2128" w:rsidRDefault="003D212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3D2128">
            <w:pPr>
              <w:pStyle w:val="TableContents"/>
              <w:jc w:val="center"/>
            </w:pPr>
          </w:p>
          <w:p w:rsidR="003D2128" w:rsidRDefault="004C22B5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3D2128" w:rsidRDefault="003D2128">
            <w:pPr>
              <w:pStyle w:val="TableContents"/>
              <w:jc w:val="center"/>
            </w:pPr>
          </w:p>
          <w:p w:rsidR="003D2128" w:rsidRDefault="004C22B5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3D2128" w:rsidRDefault="003D2128">
            <w:pPr>
              <w:pStyle w:val="TableContents"/>
              <w:jc w:val="center"/>
            </w:pP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ind w:left="-60"/>
              <w:jc w:val="center"/>
            </w:pPr>
            <w:r>
              <w:rPr>
                <w:rFonts w:ascii="Times New Roman" w:eastAsia="Century Gothic" w:hAnsi="Times New Roman" w:cs="Times New Roman"/>
                <w:kern w:val="0"/>
                <w:sz w:val="24"/>
                <w:szCs w:val="24"/>
                <w:lang w:eastAsia="ru-RU"/>
              </w:rPr>
              <w:t xml:space="preserve">г. Майкоп </w:t>
            </w:r>
          </w:p>
          <w:p w:rsidR="003D2128" w:rsidRDefault="003D2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snapToGrid w:val="0"/>
              <w:jc w:val="center"/>
            </w:pPr>
            <w:r>
              <w:rPr>
                <w:rFonts w:ascii="Times New Roman" w:eastAsia="Century Gothic" w:hAnsi="Times New Roman" w:cs="Times New Roman"/>
                <w:kern w:val="0"/>
                <w:sz w:val="24"/>
                <w:szCs w:val="24"/>
                <w:lang w:eastAsia="ru-RU"/>
              </w:rPr>
              <w:t>I Российский конкурс им. Народного артиста Республики Адыгея А.Дербе «Дахэcидунай»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Аутлева Биба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widowControl/>
              <w:jc w:val="center"/>
              <w:textAlignment w:val="auto"/>
              <w:rPr>
                <w:rFonts w:ascii="Times New Roman" w:eastAsia="Century Gothic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entury Gothic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г. </w:t>
            </w:r>
            <w:r>
              <w:rPr>
                <w:rFonts w:ascii="Times New Roman" w:eastAsia="Century Gothic" w:hAnsi="Times New Roman" w:cs="Times New Roman"/>
                <w:kern w:val="0"/>
                <w:sz w:val="24"/>
                <w:szCs w:val="24"/>
                <w:lang w:eastAsia="ru-RU"/>
              </w:rPr>
              <w:t>Майкоп</w:t>
            </w:r>
          </w:p>
          <w:p w:rsidR="003D2128" w:rsidRDefault="003D2128">
            <w:pPr>
              <w:pStyle w:val="Standard"/>
              <w:spacing w:after="0"/>
              <w:ind w:left="-60"/>
              <w:jc w:val="center"/>
              <w:rPr>
                <w:rFonts w:ascii="Times New Roman" w:eastAsia="Century Gothic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widowControl/>
              <w:jc w:val="center"/>
              <w:textAlignment w:val="auto"/>
            </w:pPr>
            <w:r>
              <w:rPr>
                <w:rFonts w:ascii="Times New Roman" w:eastAsia="Century Gothic" w:hAnsi="Times New Roman" w:cs="Times New Roman"/>
                <w:kern w:val="0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eastAsia="Century Gothic" w:hAnsi="Times New Roman" w:cs="Times New Roman"/>
                <w:kern w:val="0"/>
                <w:sz w:val="24"/>
                <w:szCs w:val="24"/>
                <w:lang w:eastAsia="ru-RU"/>
              </w:rPr>
              <w:t xml:space="preserve"> Региональный конкурс юных музыкантов Северного Кавказа</w:t>
            </w:r>
          </w:p>
          <w:p w:rsidR="003D2128" w:rsidRDefault="003D2128">
            <w:pPr>
              <w:snapToGrid w:val="0"/>
              <w:jc w:val="center"/>
              <w:rPr>
                <w:rFonts w:ascii="Times New Roman" w:eastAsia="Century Gothic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Аутлев Аслан</w:t>
            </w:r>
          </w:p>
          <w:p w:rsidR="003D2128" w:rsidRDefault="004C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Хапачева Дарина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3D2128" w:rsidRDefault="004C22B5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г.Майкоп</w:t>
            </w:r>
          </w:p>
          <w:p w:rsidR="003D2128" w:rsidRDefault="003D2128">
            <w:pPr>
              <w:pStyle w:val="Standard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3D2128" w:rsidRDefault="003D2128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3D2128" w:rsidRDefault="003D2128">
            <w:pPr>
              <w:pStyle w:val="Standard"/>
              <w:spacing w:after="0"/>
              <w:ind w:left="-60"/>
              <w:jc w:val="center"/>
              <w:rPr>
                <w:rFonts w:ascii="Times New Roman" w:eastAsia="Century Gothic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VII Республиканский конкурс детского и юношеского декоративно-прикладного искусства «Прикладных дел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мастера» 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Саргсян Ануш</w:t>
            </w:r>
          </w:p>
          <w:p w:rsidR="003D2128" w:rsidRDefault="004C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Чистякова Лидия</w:t>
            </w:r>
          </w:p>
          <w:p w:rsidR="003D2128" w:rsidRDefault="004C22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Балановская Анастасия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Лауреат III степени</w:t>
            </w:r>
          </w:p>
          <w:p w:rsidR="003D2128" w:rsidRDefault="004C22B5">
            <w:pPr>
              <w:pStyle w:val="TableContents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Лауреат III степени</w:t>
            </w:r>
          </w:p>
          <w:p w:rsidR="003D2128" w:rsidRDefault="004C22B5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Лауреат III степени</w:t>
            </w:r>
          </w:p>
          <w:p w:rsidR="003D2128" w:rsidRDefault="003D2128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ind w:hanging="60"/>
              <w:jc w:val="center"/>
              <w:rPr>
                <w:rFonts w:ascii="Times New Roman" w:eastAsia="Century Gothic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entury Gothic" w:hAnsi="Times New Roman" w:cs="Times New Roman"/>
                <w:kern w:val="0"/>
                <w:sz w:val="24"/>
                <w:szCs w:val="24"/>
                <w:lang w:eastAsia="ru-RU"/>
              </w:rPr>
              <w:t>п.Энем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III Южно-Российский фестиваль-конкурс  искусств «Созвездие талантов»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Ансамбль преподавателей «Лира»</w:t>
            </w:r>
          </w:p>
          <w:p w:rsidR="003D2128" w:rsidRDefault="004C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Акинина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Елизавета</w:t>
            </w:r>
          </w:p>
          <w:p w:rsidR="003D2128" w:rsidRDefault="004C22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Ажгалиева Алиса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Лауреат III степени</w:t>
            </w:r>
          </w:p>
          <w:p w:rsidR="003D2128" w:rsidRDefault="003D2128">
            <w:pPr>
              <w:pStyle w:val="TableContents"/>
              <w:spacing w:after="0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3D2128" w:rsidRDefault="004C22B5">
            <w:pPr>
              <w:pStyle w:val="TableContents"/>
              <w:spacing w:after="0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 Лауреат III степени</w:t>
            </w:r>
          </w:p>
          <w:p w:rsidR="003D2128" w:rsidRDefault="004C22B5">
            <w:pPr>
              <w:pStyle w:val="TableContents"/>
              <w:spacing w:after="0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 Лауреат III степени</w:t>
            </w:r>
          </w:p>
          <w:p w:rsidR="003D2128" w:rsidRDefault="003D2128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3D2128">
            <w:pPr>
              <w:pStyle w:val="Standard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3D2128" w:rsidRDefault="004C22B5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г.Краснодар</w:t>
            </w:r>
          </w:p>
          <w:p w:rsidR="003D2128" w:rsidRDefault="003D2128">
            <w:pPr>
              <w:pStyle w:val="Standard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3D2128" w:rsidRDefault="003D2128">
            <w:pPr>
              <w:pStyle w:val="Standard"/>
              <w:spacing w:after="0"/>
              <w:ind w:left="-60"/>
              <w:jc w:val="center"/>
              <w:rPr>
                <w:rFonts w:ascii="Times New Roman" w:eastAsia="Century Gothic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Международный конкурс-фестиваль «Детство цвета апельсина»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Вокальная группа «Карамельки»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Лауреат I степени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п.Тульский</w:t>
            </w:r>
          </w:p>
          <w:p w:rsidR="003D2128" w:rsidRDefault="003D2128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 Региональный конкурс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гитарной музыки «Гранд соло»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Акинина 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 степени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г.Краснодар</w:t>
            </w:r>
          </w:p>
          <w:p w:rsidR="003D2128" w:rsidRDefault="003D2128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 Международный конкурс «Играй, танцуй, пой»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Акинина 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 степени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г.Краснодар</w:t>
            </w:r>
          </w:p>
          <w:p w:rsidR="003D2128" w:rsidRDefault="003D2128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Международный конкурс исполнительского мастерства «Вдохновение»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Леонова М.</w:t>
            </w:r>
          </w:p>
          <w:p w:rsidR="003D2128" w:rsidRDefault="004C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Трио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гитаристов:</w:t>
            </w:r>
          </w:p>
          <w:p w:rsidR="003D2128" w:rsidRDefault="004C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Лобков А.</w:t>
            </w:r>
          </w:p>
          <w:p w:rsidR="003D2128" w:rsidRDefault="004C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Степанов В.</w:t>
            </w:r>
          </w:p>
          <w:p w:rsidR="003D2128" w:rsidRDefault="004C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Оргинов 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 степени</w:t>
            </w:r>
          </w:p>
          <w:p w:rsidR="003D2128" w:rsidRDefault="004C22B5">
            <w:pPr>
              <w:pStyle w:val="TableContents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 степени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г.Краснодар</w:t>
            </w:r>
          </w:p>
          <w:p w:rsidR="003D2128" w:rsidRDefault="003D2128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Международный музыкальный и танцевальный конкурс «Брависсимо»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Вокальная группа «Карамельки»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 степени</w:t>
            </w:r>
          </w:p>
          <w:p w:rsidR="003D2128" w:rsidRDefault="003D2128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г. Майкоп</w:t>
            </w:r>
          </w:p>
          <w:p w:rsidR="003D2128" w:rsidRDefault="003D2128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Республиканский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фестиваль-конкурс исполнителей произведений композиторов 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Патунина Е.</w:t>
            </w:r>
          </w:p>
          <w:p w:rsidR="003D2128" w:rsidRDefault="004C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Аутлева Б.</w:t>
            </w:r>
          </w:p>
          <w:p w:rsidR="003D2128" w:rsidRDefault="004C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Аутлев А.</w:t>
            </w:r>
          </w:p>
          <w:p w:rsidR="003D2128" w:rsidRDefault="004C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Шик С.</w:t>
            </w:r>
          </w:p>
          <w:p w:rsidR="003D2128" w:rsidRDefault="004C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Хапачева 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Лауреаты I степени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г.Краснодар</w:t>
            </w:r>
          </w:p>
          <w:p w:rsidR="003D2128" w:rsidRDefault="003D2128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Международный конкурс «Звучит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/>
              </w:rPr>
              <w:t>Steinway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Хапачева Д.</w:t>
            </w:r>
          </w:p>
          <w:p w:rsidR="003D2128" w:rsidRDefault="004C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Кривенко К.</w:t>
            </w:r>
          </w:p>
          <w:p w:rsidR="003D2128" w:rsidRDefault="004C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Аутлев А.</w:t>
            </w:r>
          </w:p>
          <w:p w:rsidR="003D2128" w:rsidRDefault="003D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Лауреат I степени</w:t>
            </w:r>
          </w:p>
          <w:p w:rsidR="003D2128" w:rsidRDefault="004C22B5">
            <w:pPr>
              <w:pStyle w:val="TableContents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Лауреат I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степени</w:t>
            </w:r>
          </w:p>
          <w:p w:rsidR="003D2128" w:rsidRDefault="004C22B5">
            <w:pPr>
              <w:pStyle w:val="TableContents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Лауреаты I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 степени</w:t>
            </w:r>
          </w:p>
          <w:p w:rsidR="003D2128" w:rsidRDefault="003D2128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2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г.Майкоп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Республиканский конкурс-выставка детского и юношеского изобразительного и декоративно-прикладного искусства «Золотая нить Сэтэнай»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Саргсян Ануш</w:t>
            </w:r>
          </w:p>
          <w:p w:rsidR="003D2128" w:rsidRDefault="004C22B5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Бурлакова Алена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Лауреат I степени</w:t>
            </w:r>
          </w:p>
          <w:p w:rsidR="003D2128" w:rsidRDefault="003D2128">
            <w:pPr>
              <w:pStyle w:val="TableContents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3D2128" w:rsidRDefault="004C22B5">
            <w:pPr>
              <w:pStyle w:val="TableContents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Лауреат I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 степени</w:t>
            </w:r>
          </w:p>
          <w:p w:rsidR="003D2128" w:rsidRDefault="003D2128">
            <w:pPr>
              <w:pStyle w:val="TableContents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г.Майкоп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autoSpaceDE w:val="0"/>
              <w:jc w:val="center"/>
              <w:textAlignment w:val="auto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Республиканский конкурс детских рисунков «Я рисую ветер!»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autoSpaceDE w:val="0"/>
              <w:jc w:val="center"/>
              <w:textAlignment w:val="auto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Извекова Злата</w:t>
            </w:r>
          </w:p>
          <w:p w:rsidR="003D2128" w:rsidRDefault="004C22B5">
            <w:pPr>
              <w:autoSpaceDE w:val="0"/>
              <w:jc w:val="center"/>
              <w:textAlignment w:val="auto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Клементьева Екатерина</w:t>
            </w:r>
          </w:p>
          <w:p w:rsidR="003D2128" w:rsidRDefault="003D2128">
            <w:pPr>
              <w:autoSpaceDE w:val="0"/>
              <w:jc w:val="both"/>
              <w:textAlignment w:val="auto"/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1 место</w:t>
            </w:r>
          </w:p>
          <w:p w:rsidR="003D2128" w:rsidRDefault="003D2128">
            <w:pPr>
              <w:pStyle w:val="TableContents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3D2128" w:rsidRDefault="004C22B5">
            <w:pPr>
              <w:pStyle w:val="TableContents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2 место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г.Санкт-Петербург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autoSpaceDE w:val="0"/>
              <w:jc w:val="center"/>
              <w:textAlignment w:val="auto"/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Международный конкурс исполнительского мастерства «Вдохновение. Осень – 2018»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autoSpaceDE w:val="0"/>
              <w:spacing w:after="0"/>
              <w:jc w:val="center"/>
              <w:textAlignment w:val="auto"/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Акинина  Елизавета</w:t>
            </w:r>
          </w:p>
          <w:p w:rsidR="003D2128" w:rsidRDefault="004C22B5">
            <w:pPr>
              <w:autoSpaceDE w:val="0"/>
              <w:spacing w:after="0"/>
              <w:jc w:val="center"/>
              <w:textAlignment w:val="auto"/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 xml:space="preserve">Толокнова </w:t>
            </w:r>
            <w:r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Елизавета</w:t>
            </w:r>
          </w:p>
          <w:p w:rsidR="003D2128" w:rsidRDefault="004C22B5">
            <w:pPr>
              <w:autoSpaceDE w:val="0"/>
              <w:jc w:val="center"/>
              <w:textAlignment w:val="auto"/>
            </w:pPr>
            <w:r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Анищенко Дмитрий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Лауреат I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 степени</w:t>
            </w:r>
          </w:p>
          <w:p w:rsidR="003D2128" w:rsidRDefault="004C22B5">
            <w:pPr>
              <w:autoSpaceDE w:val="0"/>
              <w:spacing w:after="0"/>
              <w:jc w:val="center"/>
              <w:textAlignment w:val="auto"/>
            </w:pPr>
            <w:r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 xml:space="preserve"> степени</w:t>
            </w:r>
          </w:p>
          <w:p w:rsidR="003D2128" w:rsidRDefault="004C22B5">
            <w:pPr>
              <w:autoSpaceDE w:val="0"/>
              <w:jc w:val="center"/>
              <w:textAlignment w:val="auto"/>
            </w:pPr>
            <w:r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 xml:space="preserve"> степени</w:t>
            </w:r>
          </w:p>
          <w:p w:rsidR="003D2128" w:rsidRDefault="003D2128">
            <w:pPr>
              <w:autoSpaceDE w:val="0"/>
              <w:jc w:val="center"/>
              <w:textAlignment w:val="auto"/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</w:rPr>
            </w:pPr>
          </w:p>
          <w:p w:rsidR="003D2128" w:rsidRDefault="003D2128">
            <w:pPr>
              <w:pStyle w:val="TableContents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</w:tc>
      </w:tr>
    </w:tbl>
    <w:p w:rsidR="003D2128" w:rsidRDefault="003D2128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3D2128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4C22B5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Содержание деятельности</w:t>
      </w:r>
    </w:p>
    <w:p w:rsidR="003D2128" w:rsidRDefault="004C22B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культуры является важным гуманитарным ресурсом социально-экономического развития МО «Гиагинский район».</w:t>
      </w:r>
    </w:p>
    <w:p w:rsidR="003D2128" w:rsidRDefault="004C22B5">
      <w:pPr>
        <w:pStyle w:val="Standard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задачи </w:t>
      </w:r>
      <w:r>
        <w:rPr>
          <w:rFonts w:ascii="Times New Roman" w:hAnsi="Times New Roman" w:cs="Times New Roman"/>
          <w:sz w:val="24"/>
          <w:szCs w:val="24"/>
        </w:rPr>
        <w:t>Управления культуры администрации МО «Гиагинский район» входит: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муниципальной политики в сфере культуры, обеспечивающей сохранение единого культурного пространства, культурного наследия и необходимые условия для реализации конституционных п</w:t>
      </w:r>
      <w:r>
        <w:rPr>
          <w:rFonts w:ascii="Times New Roman" w:hAnsi="Times New Roman" w:cs="Times New Roman"/>
          <w:sz w:val="24"/>
          <w:szCs w:val="24"/>
        </w:rPr>
        <w:t>рав граждан на свободу творчества и культурную деятельность;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выработка стратегии развития отрасли «Культура», осуществление перспективного планирования;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 потребности населения муниципального образования «Гиагинский район», с целью формировани</w:t>
      </w:r>
      <w:r>
        <w:rPr>
          <w:rFonts w:ascii="Times New Roman" w:hAnsi="Times New Roman" w:cs="Times New Roman"/>
          <w:sz w:val="24"/>
          <w:szCs w:val="24"/>
        </w:rPr>
        <w:t>я и проведения согласованной муниципальной политики и реализации целевых программ развития в сфере культуры, искусства;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роли организаций отрасли «Культура» в нравственном воспитании и культурном росте населения. Осуществление деятельности по пр</w:t>
      </w:r>
      <w:r>
        <w:rPr>
          <w:rFonts w:ascii="Times New Roman" w:hAnsi="Times New Roman" w:cs="Times New Roman"/>
          <w:sz w:val="24"/>
          <w:szCs w:val="24"/>
        </w:rPr>
        <w:t>едоставлению культурных благ населению в различных формах и видах;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комплекса мер, направленных на укрепление и развитие материальной базы организаций отрасли «Культура»;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обеспечение организаций отрасли «Культура» квалифицированными кадрам</w:t>
      </w:r>
      <w:r>
        <w:rPr>
          <w:rFonts w:ascii="Times New Roman" w:hAnsi="Times New Roman" w:cs="Times New Roman"/>
          <w:sz w:val="24"/>
          <w:szCs w:val="24"/>
        </w:rPr>
        <w:t>и, создание условий для наилучшего использования их знаний и опыта;</w:t>
      </w:r>
    </w:p>
    <w:p w:rsidR="003D2128" w:rsidRDefault="004C22B5">
      <w:pPr>
        <w:pStyle w:val="Standard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лучших образцов культуры и искусства;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этнонациональных, культурных традиций, содействие развитию национальных культур и межнациональных связей;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сферы до</w:t>
      </w:r>
      <w:r>
        <w:rPr>
          <w:rFonts w:ascii="Times New Roman" w:hAnsi="Times New Roman" w:cs="Times New Roman"/>
          <w:sz w:val="24"/>
          <w:szCs w:val="24"/>
        </w:rPr>
        <w:t>суга, обеспечение разнообразия культурно-досуговой деятельности населения с учетом культурных интересов и потребностей различных социальных групп населения.</w:t>
      </w:r>
    </w:p>
    <w:p w:rsidR="003D2128" w:rsidRDefault="004C22B5">
      <w:pPr>
        <w:pStyle w:val="Standard"/>
        <w:tabs>
          <w:tab w:val="left" w:pos="-24"/>
        </w:tabs>
        <w:spacing w:after="0" w:line="276" w:lineRule="auto"/>
        <w:ind w:left="-12" w:firstLine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структуру Управления культуры входят 7 подведомственных учреждений: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МБУК «Межпоселенческий центр </w:t>
      </w:r>
      <w:r>
        <w:rPr>
          <w:rFonts w:ascii="Times New Roman" w:hAnsi="Times New Roman" w:cs="Times New Roman"/>
          <w:sz w:val="24"/>
          <w:szCs w:val="24"/>
        </w:rPr>
        <w:t>народной культуры»;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«Гиагинский районный краеведческий музей им. П.П.Тынченко»;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«Гиагинская межпоселенческая централизованная библиотечная система»;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«Гиагинская детская школа искусств»;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«Дондуковская детская школа искусств»;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«ЦБ</w:t>
      </w:r>
      <w:r>
        <w:rPr>
          <w:rFonts w:ascii="Times New Roman" w:hAnsi="Times New Roman" w:cs="Times New Roman"/>
          <w:sz w:val="24"/>
          <w:szCs w:val="24"/>
        </w:rPr>
        <w:t xml:space="preserve"> при управлении культуры администрации МО «Гиагинский район»;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«Центр технического обеспечения учреждений культуры МО «Гиагинский район».</w:t>
      </w:r>
    </w:p>
    <w:p w:rsidR="003D2128" w:rsidRDefault="004C22B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культуры администрации МО «Гиагинский район» объединяет 32 муниципальных учреждения культуры и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образования, в том числе: 1 Межпоселенческий центр народной культуры, 7 СДК, 5 СК, 1 кинотеатр, 13 библиотек, 2 ДШИ, 3 музея, в которых работают 239 человек, из них 83% - квалифицированные специалисты.</w:t>
      </w:r>
    </w:p>
    <w:p w:rsidR="003D2128" w:rsidRDefault="004C22B5">
      <w:pPr>
        <w:widowControl/>
        <w:spacing w:after="0" w:line="240" w:lineRule="auto"/>
        <w:ind w:left="-113" w:firstLine="85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В 2018 году управление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культуры администрации МО «Гиагинский район» приняло участие в работе Совета народных депутатов муниципального образования «Гиагинский район» по следующим вопросам:</w:t>
      </w:r>
    </w:p>
    <w:p w:rsidR="003D2128" w:rsidRDefault="004C22B5">
      <w:pPr>
        <w:widowControl/>
        <w:spacing w:after="0" w:line="240" w:lineRule="auto"/>
        <w:ind w:firstLine="709"/>
        <w:jc w:val="both"/>
      </w:pPr>
      <w:r>
        <w:rPr>
          <w:sz w:val="24"/>
          <w:szCs w:val="24"/>
          <w:lang w:eastAsia="ar-SA"/>
        </w:rPr>
        <w:t>- «</w:t>
      </w:r>
      <w:r>
        <w:rPr>
          <w:rFonts w:ascii="Times New Roman" w:hAnsi="Times New Roman" w:cs="Times New Roman"/>
          <w:sz w:val="24"/>
          <w:szCs w:val="24"/>
          <w:lang w:eastAsia="ar-SA"/>
        </w:rPr>
        <w:t>Информация о деятельности учреждений культуры МО «Гиагинский район» за 2017 год (февраль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2018 г.);</w:t>
      </w:r>
    </w:p>
    <w:p w:rsidR="003D2128" w:rsidRDefault="004C22B5">
      <w:pPr>
        <w:tabs>
          <w:tab w:val="left" w:pos="426"/>
        </w:tabs>
        <w:spacing w:after="0" w:line="240" w:lineRule="auto"/>
        <w:ind w:firstLine="709"/>
        <w:jc w:val="both"/>
      </w:pPr>
      <w:r>
        <w:rPr>
          <w:rFonts w:ascii="Times New Roman" w:eastAsia="Lucida Sans Unicode" w:hAnsi="Times New Roman"/>
          <w:b/>
          <w:bCs/>
          <w:color w:val="000000"/>
          <w:sz w:val="24"/>
          <w:szCs w:val="24"/>
          <w:lang w:bidi="en-US"/>
        </w:rPr>
        <w:t>-</w:t>
      </w:r>
      <w:r>
        <w:rPr>
          <w:rFonts w:ascii="Times New Roman" w:eastAsia="Lucida Sans Unicode" w:hAnsi="Times New Roman"/>
          <w:bCs/>
          <w:color w:val="000000"/>
          <w:sz w:val="24"/>
          <w:szCs w:val="24"/>
          <w:lang w:bidi="en-US"/>
        </w:rPr>
        <w:t xml:space="preserve"> «О развитии местного традиционного народного художественного творчества в поселениях, входящих в состав муниципального образования «Гиагинский район» (сентябрь 2018г.).</w:t>
      </w:r>
    </w:p>
    <w:p w:rsidR="003D2128" w:rsidRDefault="003D2128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128" w:rsidRDefault="004C22B5">
      <w:pPr>
        <w:pStyle w:val="Textbodyindent"/>
        <w:spacing w:line="276" w:lineRule="auto"/>
        <w:ind w:firstLine="1"/>
        <w:jc w:val="center"/>
      </w:pPr>
      <w:r>
        <w:rPr>
          <w:b/>
          <w:szCs w:val="28"/>
        </w:rPr>
        <w:t xml:space="preserve">6. </w:t>
      </w:r>
      <w:r>
        <w:rPr>
          <w:b/>
        </w:rPr>
        <w:t>Экономическая и финансово-хозяйственная деятельность</w:t>
      </w:r>
    </w:p>
    <w:p w:rsidR="003D2128" w:rsidRDefault="004C22B5">
      <w:pPr>
        <w:widowControl/>
        <w:spacing w:after="0"/>
        <w:ind w:left="283" w:firstLine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за 12 месяцев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18 года</w:t>
      </w:r>
    </w:p>
    <w:p w:rsidR="003D2128" w:rsidRDefault="003D2128">
      <w:pPr>
        <w:widowControl/>
        <w:spacing w:after="0"/>
        <w:ind w:left="283" w:firstLine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D2128" w:rsidRDefault="004C22B5">
      <w:pPr>
        <w:widowControl/>
        <w:numPr>
          <w:ilvl w:val="0"/>
          <w:numId w:val="9"/>
        </w:numPr>
        <w:tabs>
          <w:tab w:val="left" w:pos="0"/>
          <w:tab w:val="left" w:pos="142"/>
        </w:tabs>
        <w:spacing w:after="0"/>
        <w:ind w:left="0" w:firstLine="70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Объем лимитов бюджетных обязательств и ассигнований отрасли культура и искусство на 2018 год составляет 121276,8 тыс. руб., что на 59771,7 больше, чем в 2017 году.</w:t>
      </w:r>
    </w:p>
    <w:p w:rsidR="003D2128" w:rsidRDefault="004C22B5">
      <w:pPr>
        <w:widowControl/>
        <w:numPr>
          <w:ilvl w:val="0"/>
          <w:numId w:val="8"/>
        </w:numPr>
        <w:tabs>
          <w:tab w:val="left" w:pos="0"/>
          <w:tab w:val="left" w:pos="142"/>
        </w:tabs>
        <w:spacing w:after="0"/>
        <w:ind w:left="0" w:firstLine="70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 xml:space="preserve">На капитальный ремонт зданий сельских домов культуры п.Новый и </w:t>
      </w: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ст.Дондуковской выделено из резервного фонда Президента Российской Федерации - 32234,6 тыс. руб., исполнено - 31907,5 тыс. руб., 99%.</w:t>
      </w:r>
    </w:p>
    <w:p w:rsidR="003D2128" w:rsidRDefault="004C22B5">
      <w:pPr>
        <w:widowControl/>
        <w:tabs>
          <w:tab w:val="left" w:pos="0"/>
        </w:tabs>
        <w:spacing w:after="0"/>
        <w:jc w:val="both"/>
        <w:textAlignment w:val="auto"/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 xml:space="preserve">            На реализацию муниципальной программы муниципального образования «Гиагинский район» «Энергосбережение и повыше</w:t>
      </w: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 xml:space="preserve">ние энергетической эффективности» на 2014-2020 годы» в бюджете на 2018 год предусмотрено 484,0 тыс. руб., исполнено – 484,0 тыс. руб.,  100% </w:t>
      </w:r>
      <w:r>
        <w:rPr>
          <w:rFonts w:ascii="Times New Roman" w:hAnsi="Times New Roman" w:cs="Times New Roman"/>
          <w:kern w:val="0"/>
          <w:sz w:val="24"/>
          <w:szCs w:val="24"/>
        </w:rPr>
        <w:t>из них:</w:t>
      </w:r>
    </w:p>
    <w:p w:rsidR="003D2128" w:rsidRDefault="004C22B5">
      <w:pPr>
        <w:widowControl/>
        <w:tabs>
          <w:tab w:val="left" w:pos="0"/>
        </w:tabs>
        <w:spacing w:after="0"/>
        <w:ind w:firstLine="70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- 63,0 тыс. руб. в МБУ ДО «ДДШИ» произведены строительно-монтажные работы, приобретены котел и насос;</w:t>
      </w:r>
    </w:p>
    <w:p w:rsidR="003D2128" w:rsidRDefault="004C22B5">
      <w:pPr>
        <w:widowControl/>
        <w:tabs>
          <w:tab w:val="left" w:pos="0"/>
        </w:tabs>
        <w:spacing w:after="0"/>
        <w:ind w:firstLine="70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kern w:val="0"/>
          <w:sz w:val="24"/>
          <w:szCs w:val="24"/>
        </w:rPr>
        <w:t>150,0 тыс. руб. в МБУК «МЦБС» установлены окна (в Гиагинской детской библиотеке), двери (в Центральной библиотеке и Дондуковской сельской библиотеке), приобретен накопительный архиватор, газовый счетчик;</w:t>
      </w:r>
    </w:p>
    <w:p w:rsidR="003D2128" w:rsidRDefault="004C22B5">
      <w:pPr>
        <w:widowControl/>
        <w:tabs>
          <w:tab w:val="left" w:pos="0"/>
        </w:tabs>
        <w:spacing w:after="0"/>
        <w:ind w:firstLine="70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- 5,0 тыс. руб. в МБУК «Гиагинский краедческий музей</w:t>
      </w:r>
      <w:r>
        <w:rPr>
          <w:rFonts w:ascii="Times New Roman" w:hAnsi="Times New Roman" w:cs="Times New Roman"/>
          <w:kern w:val="0"/>
          <w:sz w:val="24"/>
          <w:szCs w:val="24"/>
        </w:rPr>
        <w:t>» приобретены светильники;</w:t>
      </w:r>
    </w:p>
    <w:p w:rsidR="003D2128" w:rsidRDefault="004C22B5">
      <w:pPr>
        <w:widowControl/>
        <w:tabs>
          <w:tab w:val="left" w:pos="0"/>
        </w:tabs>
        <w:spacing w:after="0"/>
        <w:ind w:firstLine="70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- 266,0 тыс. руб. в МБУК «МЦНК» произведена замена оконных блоков (в ф.№2 ДК «Гиагинский», в ф.№3 Гончарский СДК), дверей, приобретены светильники;</w:t>
      </w:r>
    </w:p>
    <w:p w:rsidR="003D2128" w:rsidRDefault="004C22B5">
      <w:pPr>
        <w:widowControl/>
        <w:tabs>
          <w:tab w:val="left" w:pos="0"/>
        </w:tabs>
        <w:spacing w:after="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 xml:space="preserve">            На реализацию государственной программы Республики Адыгея «Доступная </w:t>
      </w: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среда» на 2016-2020 годы» выделено из федерального бюджета - 100,0 тыс. руб., из республиканского бюджета – 11,1 тыс. руб. исполнено 111,1 тыс. руб., 100%.</w:t>
      </w:r>
    </w:p>
    <w:p w:rsidR="003D2128" w:rsidRDefault="004C22B5">
      <w:pPr>
        <w:widowControl/>
        <w:tabs>
          <w:tab w:val="left" w:pos="0"/>
        </w:tabs>
        <w:spacing w:after="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 xml:space="preserve">            На реализацию муниципальной программы муниципального образования «Гиагинский район» «Дос</w:t>
      </w: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 xml:space="preserve">тупная среда» на 2014-2020 годы» предусмотрено на обеспечение доступности объектов социальной направленности – 5,9 тыс. руб., на проведение благотворительных марафонов - 10,0 тыс. руб., исполнено – 15,9 тыс. руб., 100%.  </w:t>
      </w:r>
    </w:p>
    <w:p w:rsidR="003D2128" w:rsidRDefault="004C22B5">
      <w:pPr>
        <w:widowControl/>
        <w:tabs>
          <w:tab w:val="left" w:pos="0"/>
        </w:tabs>
        <w:spacing w:after="0"/>
        <w:ind w:firstLine="70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По муниципальной программе муницип</w:t>
      </w: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ального образования «Гиагинский район» «Развитие информатизации» в 2018 году в управление культуры приобретены:</w:t>
      </w:r>
    </w:p>
    <w:p w:rsidR="003D2128" w:rsidRDefault="004C22B5">
      <w:pPr>
        <w:widowControl/>
        <w:tabs>
          <w:tab w:val="left" w:pos="0"/>
        </w:tabs>
        <w:spacing w:after="0"/>
        <w:ind w:firstLine="70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- компьютер в сборе – 29,3 тыс.руб. (аппарат управления культуры);</w:t>
      </w:r>
    </w:p>
    <w:p w:rsidR="003D2128" w:rsidRDefault="004C22B5">
      <w:pPr>
        <w:widowControl/>
        <w:tabs>
          <w:tab w:val="left" w:pos="0"/>
        </w:tabs>
        <w:spacing w:after="0"/>
        <w:ind w:firstLine="70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- МФУ – 22,5 тыс.руб. (аппарат управления культуры);</w:t>
      </w:r>
    </w:p>
    <w:p w:rsidR="003D2128" w:rsidRDefault="004C22B5">
      <w:pPr>
        <w:widowControl/>
        <w:tabs>
          <w:tab w:val="left" w:pos="0"/>
        </w:tabs>
        <w:spacing w:after="0"/>
        <w:ind w:firstLine="70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- программное обеспечени</w:t>
      </w: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е – 8,0 тыс. руб. (аппарат управления культуры);</w:t>
      </w:r>
    </w:p>
    <w:p w:rsidR="003D2128" w:rsidRDefault="004C22B5">
      <w:pPr>
        <w:widowControl/>
        <w:tabs>
          <w:tab w:val="left" w:pos="0"/>
        </w:tabs>
        <w:spacing w:after="0"/>
        <w:ind w:firstLine="70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- компьютер в сборе – 29,3 тыс.руб. (бухгалтерия);</w:t>
      </w:r>
    </w:p>
    <w:p w:rsidR="003D2128" w:rsidRDefault="004C22B5">
      <w:pPr>
        <w:widowControl/>
        <w:tabs>
          <w:tab w:val="left" w:pos="0"/>
        </w:tabs>
        <w:spacing w:after="0"/>
        <w:ind w:firstLine="70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- программное обеспечение – 32,0 тыс. руб. (бухгалтерия).</w:t>
      </w:r>
    </w:p>
    <w:p w:rsidR="003D2128" w:rsidRDefault="004C22B5">
      <w:pPr>
        <w:widowControl/>
        <w:tabs>
          <w:tab w:val="left" w:pos="0"/>
        </w:tabs>
        <w:spacing w:after="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 xml:space="preserve">            На реализацию государственной поддержки лучших работников сельских учреждений культуры</w:t>
      </w: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 xml:space="preserve"> было выделено – 100,0 тыс. руб., использовано - 100,0 тыс. руб., 100%.</w:t>
      </w:r>
    </w:p>
    <w:p w:rsidR="003D2128" w:rsidRDefault="004C22B5">
      <w:pPr>
        <w:widowControl/>
        <w:tabs>
          <w:tab w:val="left" w:pos="0"/>
        </w:tabs>
        <w:spacing w:after="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 xml:space="preserve">            На реализацию компенсационных выплат на оплату жилого помещения и коммунальных услуг специалистам села выделено - 1365,5 тыс. руб., использовано - 1338,1 тыс. руб., 98%.  </w:t>
      </w:r>
    </w:p>
    <w:p w:rsidR="003D2128" w:rsidRDefault="004C22B5">
      <w:pPr>
        <w:spacing w:after="0"/>
        <w:ind w:firstLine="709"/>
        <w:jc w:val="both"/>
        <w:textAlignment w:val="auto"/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На реализацию муниципальной программы муниципального образования «Гиагинский район» «Развитие культуры и искусства на 2014-2020 годы» предусмотрено в бюджете МО «Гиагинский район» и фактически профинансировано на 2018 год:</w:t>
      </w:r>
    </w:p>
    <w:p w:rsidR="003D2128" w:rsidRDefault="003D2128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tbl>
      <w:tblPr>
        <w:tblW w:w="76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5"/>
      </w:tblGrid>
      <w:tr w:rsidR="003D2128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lang w:eastAsia="ar-SA"/>
              </w:rPr>
              <w:t xml:space="preserve">Наименование </w:t>
            </w:r>
          </w:p>
          <w:p w:rsidR="003D2128" w:rsidRDefault="004C22B5">
            <w:r>
              <w:rPr>
                <w:rFonts w:ascii="Times New Roman" w:hAnsi="Times New Roman" w:cs="Times New Roman"/>
                <w:b/>
                <w:i/>
                <w:lang w:eastAsia="ar-SA"/>
              </w:rPr>
              <w:t>учреждений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both"/>
              <w:textAlignment w:val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2018 г.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both"/>
              <w:textAlignment w:val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 2018 г.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both"/>
              <w:textAlignment w:val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использ. годовые ассигн.</w:t>
            </w:r>
          </w:p>
          <w:p w:rsidR="003D2128" w:rsidRDefault="004C22B5">
            <w:pPr>
              <w:widowControl/>
              <w:spacing w:after="0"/>
              <w:jc w:val="both"/>
              <w:textAlignment w:val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(% )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both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  <w:t>МЦНК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42777,8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42777,8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both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  <w:t>Музей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both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  <w:t>МЦБС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10409,6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10409,6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both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  <w:t>Бухгалтерия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2671,6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2670,2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both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  <w:t>Аппарат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1142,8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1142,6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both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  <w:t>ЦТО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13248,2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13247,2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both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  <w:t>ДШИ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15306,0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15306,0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86656,6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86654,0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100,0</w:t>
            </w:r>
          </w:p>
        </w:tc>
      </w:tr>
    </w:tbl>
    <w:p w:rsidR="003D2128" w:rsidRDefault="003D2128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заработная плата составляет: культура - 23488,0 тыс. руб., образование -23850,0 тыс. руб.  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бюджетных средств: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«Межпоселенческий центр народной культуры»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программе мероприятие «Укрепление </w:t>
      </w:r>
      <w:r>
        <w:rPr>
          <w:rFonts w:ascii="Times New Roman" w:hAnsi="Times New Roman" w:cs="Times New Roman"/>
          <w:sz w:val="24"/>
          <w:szCs w:val="24"/>
        </w:rPr>
        <w:t>пожарной безопасности» выделено - 85,0 тыс. руб., исполнено – 85,0 тыс. руб. (приобретены огнетушители, пожарный стенд и фотолюминесцентные планы эвакуации);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программе мероприятие «Укрепление и развитие материально технической базы» выделено - 1135,0 ты</w:t>
      </w:r>
      <w:r>
        <w:rPr>
          <w:rFonts w:ascii="Times New Roman" w:hAnsi="Times New Roman" w:cs="Times New Roman"/>
          <w:sz w:val="24"/>
          <w:szCs w:val="24"/>
        </w:rPr>
        <w:t>с. руб., исполнено -1135,0 тыс. руб. (приобретение и установка кресел (в ОМО), звуковая аппаратура (в ф.№2 ДК Гиагинский);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программе мероприятие «Укрепление и развитие материально-технической базы, включая капитальный ремонт и реконструкцию заданий и по</w:t>
      </w:r>
      <w:r>
        <w:rPr>
          <w:rFonts w:ascii="Times New Roman" w:hAnsi="Times New Roman" w:cs="Times New Roman"/>
          <w:sz w:val="24"/>
          <w:szCs w:val="24"/>
        </w:rPr>
        <w:t>мещений, обеспечение их современным оборудованием за счет средств добровольных пожертвований» выделено – 1135,9 тыс. руб., исполнено – 1135,9 тыс. руб. (приобретение кресел (в ф.№6 Дондуковский СДК, ф.№5 СДК п.Новый), звуковое оборудование (в ф.№5 СДК п.Но</w:t>
      </w:r>
      <w:r>
        <w:rPr>
          <w:rFonts w:ascii="Times New Roman" w:hAnsi="Times New Roman" w:cs="Times New Roman"/>
          <w:sz w:val="24"/>
          <w:szCs w:val="24"/>
        </w:rPr>
        <w:t>вый);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программе мероприятие «Развитие казачьей культуры» выделено- 20,0 тыс. руб., исполнено -20,0 тыс. руб. (покупка подарочных наборов);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на обеспечение деятельности (оказание услуг) подведомственных муниципальных бюджетных учреждений выделено</w:t>
      </w:r>
      <w:r>
        <w:rPr>
          <w:rFonts w:ascii="Times New Roman" w:hAnsi="Times New Roman" w:cs="Times New Roman"/>
          <w:sz w:val="24"/>
          <w:szCs w:val="24"/>
        </w:rPr>
        <w:t xml:space="preserve"> – 25206,9 тыс. руб., исполнено – 25206,9 тыс. руб. (выплачена заработная плата и начисления на оплату труда - 19180,7 тыс. руб., коммунальные услуги – 3631,9 тыс. руб., уплата налогов - 164,0 тыс. руб., услуги связи и содержание имущества -1038,3, приобре</w:t>
      </w:r>
      <w:r>
        <w:rPr>
          <w:rFonts w:ascii="Times New Roman" w:hAnsi="Times New Roman" w:cs="Times New Roman"/>
          <w:sz w:val="24"/>
          <w:szCs w:val="24"/>
        </w:rPr>
        <w:t>тение музыкального оборудования, одежды сцены, зеркал и балетных станков, будо-матов, светового прибора, звуковой аппаратуры, ноутбука, принтера, мультимедийного и видеопроекционного оборудования, микрофонной радиосистемы, мебели, костюмов, елочных украшен</w:t>
      </w:r>
      <w:r>
        <w:rPr>
          <w:rFonts w:ascii="Times New Roman" w:hAnsi="Times New Roman" w:cs="Times New Roman"/>
          <w:sz w:val="24"/>
          <w:szCs w:val="24"/>
        </w:rPr>
        <w:t>ий и сосны «Королевская» составило -1190,2 тыс. руб.);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программе мероприятие «Создание комфортных условий для деятельности и отдыха жителей района» выделено - 11876,4 тыс. руб., исполнено -11876,4 тыс. руб. (произведен ремонт кружкового помещения, (ф. х</w:t>
      </w:r>
      <w:r>
        <w:rPr>
          <w:rFonts w:ascii="Times New Roman" w:hAnsi="Times New Roman" w:cs="Times New Roman"/>
          <w:sz w:val="24"/>
          <w:szCs w:val="24"/>
        </w:rPr>
        <w:t>.Черемушки), закладка окон (ф. № 7 СДК  Сергиевский), ремонт кровли, заливка отмостки и цоколя (ф. № 3 СДК  Гончарский, ф. № 10  СК х. Прогресс), замена кровли, установка перегородок в здании, ремонт ступеней лестницы и укладка плитки на улице (ф.  № 4 СДК</w:t>
      </w:r>
      <w:r>
        <w:rPr>
          <w:rFonts w:ascii="Times New Roman" w:hAnsi="Times New Roman" w:cs="Times New Roman"/>
          <w:sz w:val="24"/>
          <w:szCs w:val="24"/>
        </w:rPr>
        <w:t xml:space="preserve"> Келермесский), монтаж системы вентиляции, устройство полов из линолеума (ф. №9 кинотеатр «Родина»), ремонт ступеней пожарного выхода, ремонт сцены, замена дверных блоков (ф.№2 ДК «Гиагинский»), ремонтные работы электрической проводки, устройство туалета (</w:t>
      </w:r>
      <w:r>
        <w:rPr>
          <w:rFonts w:ascii="Times New Roman" w:hAnsi="Times New Roman" w:cs="Times New Roman"/>
          <w:sz w:val="24"/>
          <w:szCs w:val="24"/>
        </w:rPr>
        <w:t>ф.№6 Дондуковский СДК), устройство беговой дорожки, освещения, видеонаблюдения, водоснабжения, трибуны (Спорткомплекс-стадион), изготовление сцены (Центральный парк ст. Гиагинской);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программе мероприятие «Создание комфортных условий для деятельности и о</w:t>
      </w:r>
      <w:r>
        <w:rPr>
          <w:rFonts w:ascii="Times New Roman" w:hAnsi="Times New Roman" w:cs="Times New Roman"/>
          <w:sz w:val="24"/>
          <w:szCs w:val="24"/>
        </w:rPr>
        <w:t>тдыха жителей района за счет добровольных пожертвований» выделено - 2766,6 тыс. руб., исполнено -2766,6 тыс. руб. (ремонт дискозала (ф.№ 3 СДК  Гончарский), ремонт фасада и ступеней (ф. №4 Келермесский СДК), ремонт кровли (ф.№8 Тамбовский СДК), изготовлени</w:t>
      </w:r>
      <w:r>
        <w:rPr>
          <w:rFonts w:ascii="Times New Roman" w:hAnsi="Times New Roman" w:cs="Times New Roman"/>
          <w:sz w:val="24"/>
          <w:szCs w:val="24"/>
        </w:rPr>
        <w:t>е фонтана, подготовка основания под детскую площадку, изготовление навеса над сценой, произведен расчет за инженерные сети фонтана (Центральный парк ст. Гиагинской), ремонт цоколя (ф. №6 Дондуковский СДК), приобретение звуковой аппаратуры, светодиодных све</w:t>
      </w:r>
      <w:r>
        <w:rPr>
          <w:rFonts w:ascii="Times New Roman" w:hAnsi="Times New Roman" w:cs="Times New Roman"/>
          <w:sz w:val="24"/>
          <w:szCs w:val="24"/>
        </w:rPr>
        <w:t>тильников, приобретение кресел (ф. №5 СДК п. Новый);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программе мероприятие «Благоустройство территории за счет средств добровольных пожертвований» выделено - 650,0 тыс. руб., исполнено - 650,0 тыс.руб. (произведены работы по укладке плитки и </w:t>
      </w:r>
      <w:r>
        <w:rPr>
          <w:rFonts w:ascii="Times New Roman" w:hAnsi="Times New Roman" w:cs="Times New Roman"/>
          <w:sz w:val="24"/>
          <w:szCs w:val="24"/>
        </w:rPr>
        <w:t>асфальтированию (в ф.№5 СДК п.Новый);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«Гиагинская межпоселенческая централизованная библиотечная система»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программе мероприятие «Комплектование книжных фондов» выделено - 78,9 тыс. руб., исполнено – 78,9 тыс. руб. (приобретена книжная продукция);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программе мероприятие «Комплектование библиотечных фондов» выделено -90,6 тыс. руб., исполнено -90,6 тыс. руб., (оплачены  периодические печатные издания и подписка на газету «Красное знамя»);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программе мероприятие «Укрепление пожарной безопасности би</w:t>
      </w:r>
      <w:r>
        <w:rPr>
          <w:rFonts w:ascii="Times New Roman" w:hAnsi="Times New Roman" w:cs="Times New Roman"/>
          <w:sz w:val="24"/>
          <w:szCs w:val="24"/>
        </w:rPr>
        <w:t>блиотек» выделено 60,0 тыс. руб., исполнено - 60,0 тыс. руб. (приобретены огнетушители, пожарные материалы и проведена замена двери);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программе мероприятие «Укрепление и развитие материально-технической базы, включая капитальный ремонт и реконструкцию з</w:t>
      </w:r>
      <w:r>
        <w:rPr>
          <w:rFonts w:ascii="Times New Roman" w:hAnsi="Times New Roman" w:cs="Times New Roman"/>
          <w:sz w:val="24"/>
          <w:szCs w:val="24"/>
        </w:rPr>
        <w:t>аданий и помещений, обеспечение их современным оборудованием за счет средств добровольных пожертвований» выделено 233,2 тыс. руб., исполнено – 233,2 тыс. руб. (приобретение мебели (Дондуковская с/б., Дондуковская д/б., Айрюмовская с/б.);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на обеспе</w:t>
      </w:r>
      <w:r>
        <w:rPr>
          <w:rFonts w:ascii="Times New Roman" w:hAnsi="Times New Roman" w:cs="Times New Roman"/>
          <w:sz w:val="24"/>
          <w:szCs w:val="24"/>
        </w:rPr>
        <w:t>чение деятельности (оказание услуг) подведомственных муниципальных бюджетных учреждений выделено - 9946,9 тыс. руб., исполнено -9946,9 тыс. руб. (выплачена заработная плата и начисления на оплату труда - 9140,2 тыс. руб., коммунальные услуги – 464,0 тыс. р</w:t>
      </w:r>
      <w:r>
        <w:rPr>
          <w:rFonts w:ascii="Times New Roman" w:hAnsi="Times New Roman" w:cs="Times New Roman"/>
          <w:sz w:val="24"/>
          <w:szCs w:val="24"/>
        </w:rPr>
        <w:t>уб., уплата налогов -15,1 тыс. руб., услуги связи и содержание имущества -193,1 тыс. руб., приобретение мебели -134,0 тыс. руб.);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МБУК «Гиагинский краеведческий музей» 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программе мероприятие «Укрепление пожарной безопасности» выделено -3,5 тыс. руб., ис</w:t>
      </w:r>
      <w:r>
        <w:rPr>
          <w:rFonts w:ascii="Times New Roman" w:hAnsi="Times New Roman" w:cs="Times New Roman"/>
          <w:sz w:val="24"/>
          <w:szCs w:val="24"/>
        </w:rPr>
        <w:t>полнено 3,5 тыс. руб. (приобретена пожарно-техническая продукция);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на обеспечение деятельности (оказание услуг) подведомственных муниципальных бюджетных учреждений выделено -1097,1 тыс. руб., исполнено -1097,1 тыс. руб. (выплачена заработная плата</w:t>
      </w:r>
      <w:r>
        <w:rPr>
          <w:rFonts w:ascii="Times New Roman" w:hAnsi="Times New Roman" w:cs="Times New Roman"/>
          <w:sz w:val="24"/>
          <w:szCs w:val="24"/>
        </w:rPr>
        <w:t xml:space="preserve"> и начисления на оплату труда -966,3 тыс. руб., коммунальные услуги – 2,4 тыс. руб., уплата налогов -0,5 тыс. руб., услуги связи и содержание имущества -34,4 тыс. руб., приобретение мебели -93,4 тыс. руб.);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«Дондуковская детская школа искусств»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>
        <w:rPr>
          <w:rFonts w:ascii="Times New Roman" w:hAnsi="Times New Roman" w:cs="Times New Roman"/>
          <w:sz w:val="24"/>
          <w:szCs w:val="24"/>
        </w:rPr>
        <w:t>рограмме мероприятие «Укрепление пожарной безопасности» выделено -40,0 тыс. руб., исполнено 40,0 тыс. руб. (приобретен противопожарный линолеум);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программе мероприятие «Укрепление и развитие материально технической базы» выделено- 60,5 тыс. руб., исполь</w:t>
      </w:r>
      <w:r>
        <w:rPr>
          <w:rFonts w:ascii="Times New Roman" w:hAnsi="Times New Roman" w:cs="Times New Roman"/>
          <w:sz w:val="24"/>
          <w:szCs w:val="24"/>
        </w:rPr>
        <w:t>зовано - 60,5 тыс. руб. (приобретено цифровое пианино, музыкальные инструменты);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на обеспечение деятельности (оказание услуг) подведомственных муниципальных бюджетных учреждений выделено 5356,5 тыс. руб., использовано 5356,5 тыс. руб. (выплачена з</w:t>
      </w:r>
      <w:r>
        <w:rPr>
          <w:rFonts w:ascii="Times New Roman" w:hAnsi="Times New Roman" w:cs="Times New Roman"/>
          <w:sz w:val="24"/>
          <w:szCs w:val="24"/>
        </w:rPr>
        <w:t>аработная плата и начисления на оплату труда -5169,1 тыс. руб., коммунальные услуги -79,8 тыс. руб., уплата налогов -13,9 тыс. руб., услуги связи и содержание имущества – 35,2 тыс. руб., покупка ноутбука и системного блока -58,5 тыс. руб.);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«Гиагинс</w:t>
      </w:r>
      <w:r>
        <w:rPr>
          <w:rFonts w:ascii="Times New Roman" w:hAnsi="Times New Roman" w:cs="Times New Roman"/>
          <w:sz w:val="24"/>
          <w:szCs w:val="24"/>
        </w:rPr>
        <w:t xml:space="preserve">кая детская школа искусств» 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программе мероприятие «Укрепление пожарной безопасности» выделено - 40,0 тыс. руб., использовано -40,0 тыс. руб. (выполнены работы по ремонту системы пожарной сигнализации и оповещения о пожаре);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>
        <w:rPr>
          <w:rFonts w:ascii="Times New Roman" w:hAnsi="Times New Roman" w:cs="Times New Roman"/>
          <w:sz w:val="24"/>
          <w:szCs w:val="24"/>
        </w:rPr>
        <w:t>мероприятие «Укрепление и развитие материально технической базы» выделено- 106,8 тыс. руб., использовано -106,8 тыс. руб. (приобретение музыкальных инструментов, классической гитары).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на обеспечение деятельности (оказание услуг) подведомственных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униципальных бюджетных учреждений выделено 9702,3 тыс. руб., использовано 9702,3 тыс. </w:t>
      </w:r>
      <w:r>
        <w:rPr>
          <w:rFonts w:ascii="Times New Roman" w:hAnsi="Times New Roman" w:cs="Times New Roman"/>
          <w:sz w:val="24"/>
          <w:szCs w:val="24"/>
        </w:rPr>
        <w:lastRenderedPageBreak/>
        <w:t>руб. (выплачена заработная плата и начисления на оплату труда -9221,5 тыс. руб., коммунальные услуги -258,0 тыс. руб., уплата налогов -11,6 тыс. руб., услуги связи и соде</w:t>
      </w:r>
      <w:r>
        <w:rPr>
          <w:rFonts w:ascii="Times New Roman" w:hAnsi="Times New Roman" w:cs="Times New Roman"/>
          <w:sz w:val="24"/>
          <w:szCs w:val="24"/>
        </w:rPr>
        <w:t>ржание имущества –91,6 тыс. руб., приобретено цифровое пианино -119,6 тыс. руб.);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обеспечение деятельности аппарата управления культуры администрации МО «Гиагинский район» выделено -1142,8 тыс. руб., исполнено –1142,6 тыс. руб.,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обеспечение деятельно</w:t>
      </w:r>
      <w:r>
        <w:rPr>
          <w:rFonts w:ascii="Times New Roman" w:hAnsi="Times New Roman" w:cs="Times New Roman"/>
          <w:sz w:val="24"/>
          <w:szCs w:val="24"/>
        </w:rPr>
        <w:t>сти МКУ «Централизованная бухгалтерия при управлении культуры МО «Гиагинский район» выделено -2671,6 тыс. руб., исполнено -2670,2 тыс. руб.,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обеспечение деятельности казенного учреждения «Центр технического обеспечения учреждений культуры МО «Гиагинский</w:t>
      </w:r>
      <w:r>
        <w:rPr>
          <w:rFonts w:ascii="Times New Roman" w:hAnsi="Times New Roman" w:cs="Times New Roman"/>
          <w:sz w:val="24"/>
          <w:szCs w:val="24"/>
        </w:rPr>
        <w:t xml:space="preserve"> район» выделено -13248,2 тыс. руб., исполнено –13247,2 тыс. руб.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внебюджетных средств поступило:</w:t>
      </w:r>
    </w:p>
    <w:tbl>
      <w:tblPr>
        <w:tblW w:w="9673" w:type="dxa"/>
        <w:tblInd w:w="-1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0"/>
        <w:gridCol w:w="5103"/>
      </w:tblGrid>
      <w:tr w:rsidR="003D212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ind w:firstLine="709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</w:rPr>
              <w:t xml:space="preserve">Наименование </w:t>
            </w:r>
          </w:p>
          <w:p w:rsidR="003D2128" w:rsidRDefault="004C22B5">
            <w:pPr>
              <w:widowControl/>
              <w:spacing w:after="0"/>
              <w:ind w:firstLine="709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</w:rPr>
              <w:t>учреждений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ind w:firstLine="709"/>
              <w:jc w:val="center"/>
              <w:textAlignment w:val="auto"/>
            </w:pPr>
            <w:r>
              <w:rPr>
                <w:rFonts w:ascii="Times New Roman" w:hAnsi="Times New Roman" w:cs="Times New Roman"/>
                <w:b/>
                <w:i/>
                <w:kern w:val="0"/>
                <w:sz w:val="24"/>
                <w:szCs w:val="24"/>
                <w:lang w:eastAsia="ar-SA"/>
              </w:rPr>
              <w:t>Сумма тыс. рублей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ind w:firstLine="709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  <w:t>МЦНК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ind w:firstLine="709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  <w:t>889,8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ind w:firstLine="709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  <w:t>в т.ч Кинотеатр «Родина»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ind w:firstLine="709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  <w:t>780,5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ind w:firstLine="709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  <w:t>Музей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ind w:firstLine="709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  <w:t>11,5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ind w:firstLine="709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  <w:t>Библиотека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ind w:firstLine="709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  <w:t>8,0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ind w:firstLine="709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  <w:t>ДШИ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ind w:firstLine="709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ar-SA"/>
              </w:rPr>
              <w:t>637,7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ind w:firstLine="709"/>
              <w:jc w:val="center"/>
              <w:textAlignment w:val="auto"/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128" w:rsidRDefault="004C22B5">
            <w:pPr>
              <w:widowControl/>
              <w:spacing w:after="0"/>
              <w:ind w:firstLine="709"/>
              <w:jc w:val="center"/>
              <w:textAlignment w:val="auto"/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1 547,0</w:t>
            </w:r>
          </w:p>
        </w:tc>
      </w:tr>
    </w:tbl>
    <w:p w:rsidR="003D2128" w:rsidRDefault="003D2128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 xml:space="preserve">За </w:t>
      </w: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счет внебюджетных средств приобретены: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МБУК «Межпоселенческий центр народной культуры»</w:t>
      </w:r>
    </w:p>
    <w:p w:rsidR="003D2128" w:rsidRDefault="004C22B5">
      <w:pPr>
        <w:widowControl/>
        <w:spacing w:after="0"/>
        <w:ind w:firstLine="709"/>
        <w:jc w:val="both"/>
        <w:textAlignment w:val="auto"/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(выплачена заработная плата и начисления на оплату труда, коммунальные услуги, услуги связи и содержание имущества, прокатная плата (60%), агентское вознаграждение, отпр</w:t>
      </w: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авка фильмокопии,</w:t>
      </w:r>
      <w: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приобретение аппаратов для приготовления попкорна, канцелярские товары -889,8 тыс. руб.);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МБУК «Гиагинская межпоселенческая централизованная библиотечная система»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(оплачено содержание имущества, -8,0 тыс. руб.);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МБУК «Гиагинский краеведче</w:t>
      </w: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ский музей им. Т.П. Тынченко»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(оплачено содержание имущества, приобретен монитор – 11,5 тыс. руб.);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МБУ ДО «Гиагинская детская школа искусств»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(выплачена заработная плата и начисления на оплату труда -40,8 тыс. руб., услуги связи и содержание имущества – 3</w:t>
      </w: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20,2 тыс. руб., приобретены костюмы, бойлер, гитара, держатель гитарный, костюмы, музыкальная литература -141,8 тыс. руб.);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МБУ ДО «Дондуковская детская школа искусств»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ar-SA"/>
        </w:rPr>
        <w:t>(оплачено содержание имущества, взносы на участие в конкурсах -136,0 тыс. руб.).</w:t>
      </w:r>
    </w:p>
    <w:p w:rsidR="003D2128" w:rsidRDefault="004C22B5">
      <w:pPr>
        <w:pStyle w:val="Textbodyindent"/>
        <w:spacing w:line="276" w:lineRule="auto"/>
        <w:ind w:left="0" w:firstLine="0"/>
        <w:rPr>
          <w:sz w:val="24"/>
        </w:rPr>
      </w:pPr>
      <w:r>
        <w:rPr>
          <w:sz w:val="24"/>
        </w:rPr>
        <w:t xml:space="preserve"> </w:t>
      </w:r>
    </w:p>
    <w:p w:rsidR="003D2128" w:rsidRDefault="004C22B5">
      <w:pPr>
        <w:pStyle w:val="Standard"/>
        <w:spacing w:after="0" w:line="276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рганизация и проведение конкурсов, фестивалей, праздников, выставок</w:t>
      </w:r>
    </w:p>
    <w:p w:rsidR="003D2128" w:rsidRDefault="003D2128">
      <w:pPr>
        <w:pStyle w:val="Standard"/>
        <w:spacing w:after="0" w:line="276" w:lineRule="auto"/>
        <w:jc w:val="center"/>
      </w:pPr>
    </w:p>
    <w:p w:rsidR="003D2128" w:rsidRDefault="004C22B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Всего проведено Районных мероприятий: 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Фестивалей: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(в 2017г.- 4)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«Звездочки Адыгеи» - районный фестиваль детского и юношеского творчества; 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«Возвращение к истокам - путь 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возрождению» - фестиваль зимних - весенних обрядов;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«Театральная мастерская» - фестиваль-конкурс, посвященный Году волонтера;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- «Песни Войны. Песни Победы. Песни Мира» - районный фестиваль народного творчества, посвященный Дню Победы;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«Мы – Славяне» 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районный фестиваль народного творчества, посвященный Дню славянской письменности и культуры;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«Шаг навстречу» - районный фестиваль для детей с ОВЗ;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«Золотая осень 2018» 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Межрегиональный фестиваль боевых искусств;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Смотров - конкурсов: 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(в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2017г.-1)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«Звездочки Адыгеи» - районный фестиваль - конкурс детского и юношеского творчества;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«Мисс Весна» - районный конкурс красоты и творчества среди девушек района;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«Молодожен – 2018» - районный конкурс молодых семей.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Выставок: 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(в 2017г.-2)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Как бывало в старину» - районная выставка ДПИ;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«Казачьему роду нет переводу» - районная выставка работ народных умельцев;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«Ты помнишь, как все начиналось?» - районная выставка стендов об истории создания работы учреждений культуры;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«Вас помнит мир сп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асенный» - районная выставка работ самодеятельных художников, посвященная Дню Победы;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«Радуга талантов» - районная выставка ИЗО и ДПИ, посвященная Дню защиты детей.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Районные праздники, торжественные мероприятия, акции: 14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(в 2017г.-10)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«Чтоб песня за д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ушу брала» - районный вечер песни шансона;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«Мы стояли на смерть за Кавказ» - торжественное мероприятие, посвященное освобождению Адыгеи от фашистов;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«От Афгана до Чечни» - торжественное мероприятие, посвященное Дню памяти о россиянах, исполнявших свой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долг за пределами Отечества;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«Наследникам Победы» - межрегиональный автопробег (торжественный митинг), посвященный Дню защитника Отечества, освобождению Адыгеи от немецко - фашистских захватчиков и 100 - летию Красной Армии;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«Крылья весны» - районный п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раздничный концерт, посвященный Дню защитника Отечества и -Международному женскому Дню;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«Дом, в котором живет праздник»-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районный праздник, посвященный Дню работника культуры;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- «Чернобыльский набат» - торжественное мероприятие, посвященное Дню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памяти жертв радиационных аварий и катастроф на Чернобыльской АЭС;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«Чтобы помнили» - торжественное мероприятие, массовое гулянье, посвященные Дню Победы;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«Радость собирает друзей» - районный праздник, посвященный Дню защиты детей;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«Моя Россия!» - рай</w:t>
      </w:r>
      <w:r>
        <w:rPr>
          <w:rFonts w:ascii="Times New Roman" w:hAnsi="Times New Roman" w:cs="Times New Roman"/>
          <w:sz w:val="24"/>
          <w:szCs w:val="24"/>
        </w:rPr>
        <w:t>онный праздник, массовое гулянье, посвященное Дню России;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«Помянем тех, кто мир собой закрыл» - торжественное мероприятие, посвященное Дню памяти и скорби; 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«День семьи, любви и верности» - районный праздник;</w:t>
      </w:r>
    </w:p>
    <w:p w:rsidR="003D2128" w:rsidRDefault="004C22B5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«Цвети и процветай моя Республика» - райо</w:t>
      </w:r>
      <w:r>
        <w:rPr>
          <w:rFonts w:ascii="Times New Roman" w:hAnsi="Times New Roman" w:cs="Times New Roman"/>
          <w:sz w:val="24"/>
          <w:szCs w:val="24"/>
        </w:rPr>
        <w:t xml:space="preserve">нный праздник, посвященный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27-летию со дня образования Республики Адыгея, 84-летию со дня образования Гиагинского района и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156-летию со дня образования ст. Гиагинской; 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«Белая трость» - благотворительная акция.</w:t>
      </w:r>
    </w:p>
    <w:p w:rsidR="003D2128" w:rsidRDefault="003D2128">
      <w:pPr>
        <w:pStyle w:val="Standard"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3D2128" w:rsidRDefault="003D2128">
      <w:pPr>
        <w:pStyle w:val="Standard"/>
        <w:spacing w:after="0" w:line="276" w:lineRule="auto"/>
        <w:ind w:left="-552" w:firstLine="56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128" w:rsidRDefault="004C22B5">
      <w:pPr>
        <w:pStyle w:val="Standard"/>
        <w:spacing w:after="0" w:line="276" w:lineRule="auto"/>
        <w:ind w:left="-552" w:firstLine="56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8. Социально-значимые </w:t>
      </w:r>
      <w:r>
        <w:rPr>
          <w:rFonts w:ascii="Times New Roman" w:hAnsi="Times New Roman"/>
          <w:b/>
          <w:bCs/>
          <w:sz w:val="28"/>
          <w:szCs w:val="28"/>
        </w:rPr>
        <w:t>мероприятия</w:t>
      </w:r>
    </w:p>
    <w:p w:rsidR="003D2128" w:rsidRDefault="003D2128">
      <w:pPr>
        <w:pStyle w:val="Standard"/>
        <w:spacing w:after="0" w:line="276" w:lineRule="auto"/>
        <w:ind w:left="-552" w:firstLine="56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128" w:rsidRDefault="004C22B5">
      <w:pPr>
        <w:pStyle w:val="Standard"/>
        <w:spacing w:after="0" w:line="276" w:lineRule="auto"/>
        <w:ind w:left="-552" w:firstLine="56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МБУК «Межпоселенческий центр народной культуры»</w:t>
      </w:r>
    </w:p>
    <w:p w:rsidR="003D2128" w:rsidRDefault="004C22B5">
      <w:pPr>
        <w:pStyle w:val="Standard"/>
        <w:spacing w:after="0" w:line="276" w:lineRule="auto"/>
        <w:ind w:left="-57" w:firstLine="766"/>
        <w:jc w:val="both"/>
      </w:pPr>
      <w:r>
        <w:rPr>
          <w:rFonts w:ascii="Times New Roman" w:hAnsi="Times New Roman"/>
          <w:sz w:val="24"/>
          <w:szCs w:val="24"/>
        </w:rPr>
        <w:t xml:space="preserve"> Клубными учреждениями района за 2018 год было проведено мероприятий: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 – массовых </w:t>
      </w:r>
      <w:r>
        <w:rPr>
          <w:rFonts w:ascii="Times New Roman" w:hAnsi="Times New Roman" w:cs="Times New Roman"/>
          <w:sz w:val="24"/>
          <w:szCs w:val="24"/>
        </w:rPr>
        <w:t xml:space="preserve"> - 3710 (в 2017г. – 3659), на них присутствовало -  242911 (в 2017г. – 239560), из них: для детей — </w:t>
      </w:r>
      <w:r>
        <w:rPr>
          <w:rFonts w:ascii="Times New Roman" w:hAnsi="Times New Roman" w:cs="Times New Roman"/>
          <w:sz w:val="24"/>
          <w:szCs w:val="24"/>
        </w:rPr>
        <w:t xml:space="preserve">1651 (в 2017г. – 1629),   на них присутствовало — 74740 (в 2017г. – 75414), для молодежи -  875 (в 2017г. – 863), на них присутствовало — 53643 (в 2017г. – 54693),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 - просветительских </w:t>
      </w:r>
      <w:r>
        <w:rPr>
          <w:rFonts w:ascii="Times New Roman" w:hAnsi="Times New Roman" w:cs="Times New Roman"/>
          <w:sz w:val="24"/>
          <w:szCs w:val="24"/>
        </w:rPr>
        <w:t>– 510 (в 2017г. – 504), на них присутствовало -  37619 (в 2</w:t>
      </w:r>
      <w:r>
        <w:rPr>
          <w:rFonts w:ascii="Times New Roman" w:hAnsi="Times New Roman" w:cs="Times New Roman"/>
          <w:sz w:val="24"/>
          <w:szCs w:val="24"/>
        </w:rPr>
        <w:t xml:space="preserve">017г. – 19945), из них: для детей – 306 (в 2017г. – 302), на них присутствовало -  18079 (в 2017г. – 10494), для молодежи -  166 (в 2017г. – 158), на них присутствовало – 15097 (в 2017г. – 6905), </w:t>
      </w:r>
      <w:r>
        <w:rPr>
          <w:rFonts w:ascii="Times New Roman" w:hAnsi="Times New Roman" w:cs="Times New Roman"/>
          <w:b/>
          <w:bCs/>
          <w:sz w:val="24"/>
          <w:szCs w:val="24"/>
        </w:rPr>
        <w:t>культурно - досуговых</w:t>
      </w:r>
      <w:r>
        <w:rPr>
          <w:rFonts w:ascii="Times New Roman" w:hAnsi="Times New Roman" w:cs="Times New Roman"/>
          <w:sz w:val="24"/>
          <w:szCs w:val="24"/>
        </w:rPr>
        <w:t xml:space="preserve"> – 3200 (в 2017г. – 3155), на них прису</w:t>
      </w:r>
      <w:r>
        <w:rPr>
          <w:rFonts w:ascii="Times New Roman" w:hAnsi="Times New Roman" w:cs="Times New Roman"/>
          <w:sz w:val="24"/>
          <w:szCs w:val="24"/>
        </w:rPr>
        <w:t xml:space="preserve">тствовало – 205292 (в 2017г. – 219615), из них: для детей – 1345 (в 2017г. – 1327), на них присутствовало – 56361 (в 2017г. – 64920), для молодежи – 709 (в 2017г. – 705), на них присутствовало — 38546 (в 2017г. – 47788), </w:t>
      </w:r>
      <w:r>
        <w:rPr>
          <w:rFonts w:ascii="Times New Roman" w:hAnsi="Times New Roman" w:cs="Times New Roman"/>
          <w:b/>
          <w:bCs/>
          <w:sz w:val="24"/>
          <w:szCs w:val="24"/>
        </w:rPr>
        <w:t>киносеансов</w:t>
      </w:r>
      <w:r>
        <w:rPr>
          <w:rFonts w:ascii="Times New Roman" w:hAnsi="Times New Roman" w:cs="Times New Roman"/>
          <w:sz w:val="24"/>
          <w:szCs w:val="24"/>
        </w:rPr>
        <w:t xml:space="preserve"> – 435 (в 2017г. – 693),</w:t>
      </w:r>
      <w:r>
        <w:rPr>
          <w:rFonts w:ascii="Times New Roman" w:hAnsi="Times New Roman" w:cs="Times New Roman"/>
          <w:sz w:val="24"/>
          <w:szCs w:val="24"/>
        </w:rPr>
        <w:t xml:space="preserve"> на них присутствовало – 4809 (в 2017г. – 8370), для детей – 180 (в 2017г. – 324), на них присутствовало – 1634 (в 2017г. – 2537), из них: для взрослых – 255 (в 2017г. – 369), на них присутствовало – 3175 (в 2017г. – 5833).</w:t>
      </w:r>
    </w:p>
    <w:p w:rsidR="003D2128" w:rsidRDefault="004C22B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2019 года в учрежден</w:t>
      </w:r>
      <w:r>
        <w:rPr>
          <w:rFonts w:ascii="Times New Roman" w:hAnsi="Times New Roman" w:cs="Times New Roman"/>
          <w:sz w:val="24"/>
          <w:szCs w:val="24"/>
        </w:rPr>
        <w:t>иях культуры насчитывается:</w:t>
      </w:r>
    </w:p>
    <w:p w:rsidR="003D2128" w:rsidRDefault="004C22B5">
      <w:pPr>
        <w:pStyle w:val="Standard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Клубные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- 175/ 2554 (в 2017г. – 175/2554), из них для детей –98/1406 (в 2017г. – 99/1393), для молодёжи — 21/404 (в 2017г. – 21/425), </w:t>
      </w:r>
      <w:r>
        <w:rPr>
          <w:rFonts w:ascii="Times New Roman" w:hAnsi="Times New Roman" w:cs="Times New Roman"/>
          <w:b/>
          <w:bCs/>
          <w:sz w:val="24"/>
          <w:szCs w:val="24"/>
        </w:rPr>
        <w:t>кружков народного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– 122/1556 (в 2017г. – 108/1369), из них для детей –</w:t>
      </w:r>
      <w:r>
        <w:rPr>
          <w:rFonts w:ascii="Times New Roman" w:hAnsi="Times New Roman" w:cs="Times New Roman"/>
          <w:sz w:val="24"/>
          <w:szCs w:val="24"/>
        </w:rPr>
        <w:t xml:space="preserve"> 73/974 (в 2017г. – 61/800), для молодёжи — 11/198 (в 2017г. – 11/199).</w:t>
      </w:r>
    </w:p>
    <w:p w:rsidR="003D2128" w:rsidRDefault="004C22B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Продолжают свою работу 53 (в 2017г. – 67) любительских объединения. В них занимаются и отдыхают 1013 (в 2017г. – 1185) чел., из них детских – 25 (в 2017г. – 38), в них участников 432 (</w:t>
      </w:r>
      <w:r>
        <w:rPr>
          <w:rFonts w:ascii="Times New Roman" w:hAnsi="Times New Roman" w:cs="Times New Roman"/>
          <w:sz w:val="24"/>
          <w:szCs w:val="24"/>
        </w:rPr>
        <w:t>в 2017г. – 593), для молодёжи - 10, в них участников 221 (в 2017г. – 10/226).</w:t>
      </w:r>
    </w:p>
    <w:p w:rsidR="003D2128" w:rsidRDefault="004C22B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Одно из главных направлений работы филиалов МБУК МЦНК – создание условий для оптимального развития одаренных детей. Сотрудники филиалов содействуют выявлению, поддержке и развити</w:t>
      </w:r>
      <w:r>
        <w:rPr>
          <w:rFonts w:ascii="Times New Roman" w:hAnsi="Times New Roman" w:cs="Times New Roman"/>
          <w:bCs/>
          <w:sz w:val="24"/>
          <w:szCs w:val="24"/>
        </w:rPr>
        <w:t xml:space="preserve">ю талантливых детей, их самореализации, сохранению психологического и физического здоровья. </w:t>
      </w:r>
    </w:p>
    <w:p w:rsidR="003D2128" w:rsidRDefault="004C22B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пополнения базы одаренных детей проводятся отборочные просмотры в детских садах, школах, филиалах Учреждения. Одним из таких мероприятий является районный фест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иваль детского и юношеского народного творчества «Звездочки Адыгеи», который прошел 28 марта 2018 года на базе филиала №1 РДК. </w:t>
      </w:r>
    </w:p>
    <w:p w:rsidR="003D2128" w:rsidRDefault="004C22B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Особое место занимает работа с трудными детьми из малообеспеченных и неблагополучных семей - профилактика правонарушений среди д</w:t>
      </w:r>
      <w:r>
        <w:rPr>
          <w:rFonts w:ascii="Times New Roman" w:hAnsi="Times New Roman" w:cs="Times New Roman"/>
          <w:bCs/>
          <w:sz w:val="24"/>
          <w:szCs w:val="24"/>
        </w:rPr>
        <w:t>етей и подростков.</w:t>
      </w:r>
    </w:p>
    <w:p w:rsidR="003D2128" w:rsidRDefault="004C22B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Задача работников филиалов Учреждения, используя все формы массовой работы с детьми и молодёжью, раскрыть пагубное действие табака, алкоголя и наркотических средств на организм человека, указать на социальные последствия, обсудить вопрос</w:t>
      </w:r>
      <w:r>
        <w:rPr>
          <w:rFonts w:ascii="Times New Roman" w:hAnsi="Times New Roman" w:cs="Times New Roman"/>
          <w:bCs/>
          <w:sz w:val="24"/>
          <w:szCs w:val="24"/>
        </w:rPr>
        <w:t xml:space="preserve">ы, связанные с уголовной ответственностью в этой области. </w:t>
      </w:r>
    </w:p>
    <w:p w:rsidR="003D2128" w:rsidRDefault="004C22B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 по профилактике наркомании, алкоголизма, табакокурения   ведётся в тесном взаимодействии с представителями правоохранительных органов, медицины, образования, средств массовой информации. Реч</w:t>
      </w:r>
      <w:r>
        <w:rPr>
          <w:rFonts w:ascii="Times New Roman" w:hAnsi="Times New Roman" w:cs="Times New Roman"/>
          <w:bCs/>
          <w:sz w:val="24"/>
          <w:szCs w:val="24"/>
        </w:rPr>
        <w:t xml:space="preserve">ь идет о таких проверенных формах работы, как беседы с участием работников правоохранительных органов, медицины; организация выставок, конкурсов, тематических вечеров, фестивалей и праздников. </w:t>
      </w:r>
    </w:p>
    <w:p w:rsidR="003D2128" w:rsidRDefault="004C22B5">
      <w:pPr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2018 год объявлен Годом волонтера (Добровольца) при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филиале №1 (РДК) организованно волонтерское движение «Пламя», руководитель Зрюева Е.С. Проводятся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многочисленные беседы, презентация, акции, показы кинофильмов по профилактике наркомании, алкоголизма, здорового образа жизни, безнадзорности и правонарушений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несовершеннолетних. Это такие мероприятия, как:</w:t>
      </w:r>
    </w:p>
    <w:p w:rsidR="003D2128" w:rsidRDefault="004C22B5">
      <w:pPr>
        <w:autoSpaceDE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Акция раздачи буклетов против СПИДа и вредных привычек «Здоровый образ жизни – это стильно!» На протяжении многих лет волонтеры со всего мира ведут пропаганду здорового образа жизни, все больше людей прини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мают участие в акциях по профилактике ВИЧ/СПИДа. Профилактика ВИЧ/СПИДа на сегодняшний день актуальна как никогда ранее, ведь количество ВИЧ - положительных людей растет с каждым годом, нам только кажется, что это «далеко», что этого не произойдет с нами,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 цифры говорят другом и заставляют задуматься. В акции принимали участие: родители, учащиеся, преподаватели, а так же жители станицы Гиагинская. Акцию организовали и провели учащиеся 9, 10 классов школ станицы Гиагинской. Руководитель волонтерского движе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ния была награждена Благодарственным письмом Министерства образования РА ко Дню молодежи, за развитие и пропаганду Волонтерского движения;</w:t>
      </w:r>
    </w:p>
    <w:p w:rsidR="003D2128" w:rsidRDefault="004C22B5">
      <w:pPr>
        <w:autoSpaceDE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«Молодежный патруль» акция раздачи буклетов подросткам о вреде курения. Акция проходила на площади возле дома культ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уры, раздавались заранее заготовленные буклеты несовершеннолетним детям, как памятка и предупреждение о вреде курения;</w:t>
      </w:r>
    </w:p>
    <w:p w:rsidR="003D2128" w:rsidRDefault="004C22B5">
      <w:pPr>
        <w:widowControl/>
        <w:shd w:val="clear" w:color="auto" w:fill="FFFFFF"/>
        <w:tabs>
          <w:tab w:val="left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«Ваш выбор – здоровье, жизнь, успех» акция, пропагандирующая здоровый образ жизни.  В рамках акции проводилась беседа с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подростками, показывалась презентация, рассказывающая и показывающая наглядно о правильном ведении здорового образа жизни;</w:t>
      </w:r>
    </w:p>
    <w:p w:rsidR="003D2128" w:rsidRDefault="004C22B5">
      <w:pPr>
        <w:widowControl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- «Не ступи в ад» кинопоказ для подростков о здоровом образе жизни. Этот кинопоказ рассказывал и показывал детям, к чему приводят ра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зличные увлечения, употребление спиртных напитков, курительных смесей. Дети с интересом смотрели.</w:t>
      </w:r>
    </w:p>
    <w:p w:rsidR="003D2128" w:rsidRDefault="004C22B5">
      <w:pPr>
        <w:autoSpaceDE w:val="0"/>
        <w:spacing w:before="40"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Пропагандируя за здоровый образ жизни,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тренеры молодёжного спортивного клуба «Спартак» провели мастер – класс «Вместе к победам» - открытая тренировка по кара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тэ с детьми, посвящённая Международному Олимпийскому дню.</w:t>
      </w:r>
    </w:p>
    <w:p w:rsidR="003D2128" w:rsidRDefault="004C22B5">
      <w:pPr>
        <w:widowControl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Целью проводимых мероприятий, по пропаганде здорового образа жизни является: формирование мотивации к здоровому образу жизни, сознательному отказу от вредных привычек и зависимостей,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способствующих развитию различных соматических и психических заболеваний, формирование активной жизненной позиции. </w:t>
      </w:r>
    </w:p>
    <w:p w:rsidR="003D2128" w:rsidRDefault="004C22B5">
      <w:pPr>
        <w:widowControl/>
        <w:tabs>
          <w:tab w:val="left" w:pos="4228"/>
        </w:tabs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25 января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во всех филиалах Гиагинского района прошли развлекательные конкурсные мероприятия, посвященные Дню студента:</w:t>
      </w:r>
    </w:p>
    <w:p w:rsidR="003D2128" w:rsidRDefault="004C22B5">
      <w:pPr>
        <w:widowControl/>
        <w:tabs>
          <w:tab w:val="left" w:pos="709"/>
          <w:tab w:val="left" w:pos="4228"/>
        </w:tabs>
        <w:spacing w:after="0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«Татьянин день» - ф.№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1 (РДК), «От сессии, до сессии» - ф.№4 (Келермесский СДК), «Как на Танины именины…» - ф.№5 (СДК п. Новый), «День студентов и Татьян!» - ф.№6 (Дондуковский СДК), «Ликует доблестный студент» - ф.№7 (Сергиевский СДК), ф.№8 (Тамбовский СДК), «Студенчества прек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расная пора» -  ф.№12 (СК х. Садовый), ф.№13 (Дондуковский СК), ф.№17 (Днепровский СК).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26 января в ф. №2 (ДК Гиагинский) прошел традиционный, полюбившийся зрителям</w:t>
      </w:r>
    </w:p>
    <w:p w:rsidR="003D2128" w:rsidRDefault="004C22B5">
      <w:pPr>
        <w:widowControl/>
        <w:tabs>
          <w:tab w:val="left" w:pos="709"/>
          <w:tab w:val="left" w:pos="4228"/>
        </w:tabs>
        <w:spacing w:after="0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ст. Гиагинской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вечер шансона «Чтоб песня за душу брала»,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в котором приняли участие испол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нители ф. №2 (ДК «Гиагинский»), ф. №1 (РДК), ф. №5 (СДК п. Новый), ф. №12 (Садовый СК). Участники концерта порадовали зрителей песнями любимых исполнителей современной эстрады. Мероприятие прошло на высоком профессиональном уровне.</w:t>
      </w:r>
    </w:p>
    <w:p w:rsidR="003D2128" w:rsidRDefault="004C22B5">
      <w:pPr>
        <w:widowControl/>
        <w:spacing w:after="0"/>
        <w:ind w:firstLine="708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Для работников культуры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одной из основных задач является привлечение детей и молодежи к различного рода мероприятиям, проводимым в клубах и домах культуры. Одним из направлений является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патриотическое воспитание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Ко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Дню освобождения Республики Адыгея и Гиагинского района от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немецко-фашистских захватчиков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прошли торжественные мероприятия:</w:t>
      </w:r>
    </w:p>
    <w:p w:rsidR="003D2128" w:rsidRDefault="004C22B5">
      <w:pPr>
        <w:widowControl/>
        <w:tabs>
          <w:tab w:val="left" w:pos="4228"/>
        </w:tabs>
        <w:spacing w:after="0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«Мы стояли на смерть за Кавказ» - организационно – методический отдел, ф.№1(РДК), «Эхо войны» - ф.№4 (Келермесский СДК), «Всем Вам в лицо заглянула война» - ф.№6 (Дондуковский СДК), «Мы помни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м годы боевые» - ф.№7 (Сергиевский СДК), «Сражались не ради славы» - ф.№10(СК х. Прогресс).</w:t>
      </w:r>
    </w:p>
    <w:p w:rsidR="003D2128" w:rsidRDefault="004C22B5">
      <w:pPr>
        <w:widowControl/>
        <w:tabs>
          <w:tab w:val="left" w:pos="4228"/>
        </w:tabs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Жители Гиагинского района отметили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</w:rPr>
        <w:t>75 годовщину освобождения от немецко-фашистских захватчиков.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Торжественный митинг, посвященный юбилейной дате, состоялся 2 феврал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я у мемориала «Вечный огонь».</w:t>
      </w:r>
    </w:p>
    <w:p w:rsidR="003D2128" w:rsidRDefault="004C22B5">
      <w:pPr>
        <w:widowControl/>
        <w:tabs>
          <w:tab w:val="left" w:pos="4228"/>
        </w:tabs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          Почтить память павших прибыли представители Гиагинского и Белореченского казачьих обществ, общественных организаций, сельской и районной администраций, школьники. Глава МО «Гиагинский район” Александр Бутусов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призвал всех, особенно молодежь, быть активными, мудрыми, целеустремленными, достойными подвигов дедов и прадедов.</w:t>
      </w:r>
    </w:p>
    <w:p w:rsidR="003D2128" w:rsidRDefault="004C22B5">
      <w:pPr>
        <w:widowControl/>
        <w:tabs>
          <w:tab w:val="left" w:pos="4228"/>
        </w:tabs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Торжественные мероприятия, посвященные Дню памяти о Россиянах, исполнявших служебный долг за пределами Отечества – «От Афгана до Че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чни» - организационно – методический отдел,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«Афганистан – память и боль» - ф.№5 (СДК п. Новый).</w:t>
      </w:r>
    </w:p>
    <w:p w:rsidR="003D2128" w:rsidRDefault="004C22B5">
      <w:pPr>
        <w:widowControl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  15 февраля, в день вывода советских войск из Афганистана состоялся традиционный митинг, посвященный всем участникам локальных конфликтов. Митинг открыл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заместитель главы МО «Гиагинское сельское поселение» Г. Р. Тхайцухов.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Перед участниками митинга выступил глава МО «Гиагинский район» А. В. Бутусов.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       «Наследникам Победы»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- межрегиональный автопробег (торжественный митинг), посвященный Дню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защитника Отечества, освобождению Адыгеи от немецко - фашистских захватчиков и 100 - летию Красной Армии.  Памятный митинг, посвященный важному историческому событию, состоялся у Центрального мемориала станицы Гиагинской. В нем приняли участие председатель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Совета ветеранов Адыгеи Аслан Куадже, инспектор Южного военного округа генерал-лейтенант Юрий Щепин, руководители муниципальных образований Гиагинского района, сотрудники УФСИН России по Республике Адыгея, депутаты, ветераны Великой Отечественной войны 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жители станицы.</w:t>
      </w:r>
    </w:p>
    <w:p w:rsidR="003D2128" w:rsidRDefault="004C22B5">
      <w:pPr>
        <w:widowControl/>
        <w:spacing w:after="0"/>
        <w:ind w:firstLine="708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филиалах Учреждения прошли праздничные мероприятия, посвящённые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Дню защитника Отечества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концерты, конкурсы, тематические вечера, встречи:    </w:t>
      </w:r>
    </w:p>
    <w:p w:rsidR="003D2128" w:rsidRDefault="004C22B5">
      <w:pPr>
        <w:widowControl/>
        <w:tabs>
          <w:tab w:val="left" w:pos="4228"/>
        </w:tabs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Концерты 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«Отчизны славные сыны» - ф.№1 (РДК),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«Честь имею» - ф.№2 (ДК «Гиагинский»),</w:t>
      </w:r>
      <w: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ф.№4 (К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елермесский СДК), «Праздник настоящих мужчин» - ф.№6 (Дондуковский СДК),</w:t>
      </w:r>
      <w: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ф.№7 (Сергиевский СДК), ф.№8 (Тамбовский СДК), «Державы сильные сыны» - ф.№12 (СК х. Садовый), «На страже Родины»-  ф.№13 (Дондуковский СК), ф.№17 (Днепровский СК);</w:t>
      </w:r>
    </w:p>
    <w:p w:rsidR="003D2128" w:rsidRDefault="004C22B5">
      <w:pPr>
        <w:widowControl/>
        <w:tabs>
          <w:tab w:val="left" w:pos="4228"/>
        </w:tabs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Игровые программы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«Полный вперед» - ф.№1 (РДК), «Доблесть Отчизны» - ф.№7 (Сергиевский СДК), «Святое дело Родине служить» - ф.№8 (Тамбовский СДК), «Бравые солдаты» - ф.№12 (СК х. Садовый), ф.№17 (Днепровский СК) и др.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           Проводы зимы в России традиционно праздную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т Масленицей, а начало весны в Гиагинском районе отметили большим концертом. В этот праздничный вечер в зале районного Дома культуры не было свободных мест. Зрители по достоинству оценили каждый номер, будь то вокальное выступление, или танцевальная композ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иция.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</w:p>
    <w:p w:rsidR="003D2128" w:rsidRDefault="004C22B5">
      <w:pPr>
        <w:widowControl/>
        <w:tabs>
          <w:tab w:val="left" w:pos="4228"/>
        </w:tabs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          Традиционно в филиалах Учреждения были проведены концерты, посвященные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Международному женскому Дню,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такие как:</w:t>
      </w:r>
    </w:p>
    <w:p w:rsidR="003D2128" w:rsidRDefault="004C22B5">
      <w:pPr>
        <w:widowControl/>
        <w:tabs>
          <w:tab w:val="left" w:pos="4228"/>
        </w:tabs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lastRenderedPageBreak/>
        <w:t>Концерты -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«Крылья весны» - ф.№1 (РДК), «Для Вас любимые» - ф.№2 (ДК «Гиагинский»),</w:t>
      </w:r>
      <w: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«Букет для любимой женщины» - ф.№3 (Гончарс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кий СДК), «Женщина, весна, любовь» - ф.№4 (Келермесский СДК), «Для милых, нежных, дорогих женщин» - ф.№5 (СДК п. Новый), ф.№6 (Дондуковский СДК), ф.№7 (Сергиевский СДК), «Музыкальные подарки для любимых» - ф.№8 (Тамбовский СДК), ф.№10 (СК х. Прогресс), ф.№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12 (СК х. Садовый), ф.№13 (Дондуковский СК), ф.№17 (Днепровский СК).</w:t>
      </w:r>
    </w:p>
    <w:p w:rsidR="003D2128" w:rsidRDefault="004C22B5">
      <w:pPr>
        <w:widowControl/>
        <w:tabs>
          <w:tab w:val="left" w:pos="4228"/>
        </w:tabs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Выставки: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«Женщина и цветы едины»-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ф.№1 (РДК), "Мамочке подарок"- ф.№7 (Сергиевский СДК),"Цветы для мамы"- ф.№8 (Тамбовский СДК),"Яркие женщины, яркие судьбы"- ф.№10 (СК х. Прогресс), ф.№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12 (СК х. Садовый), ф.№17 (Днепровский СК).</w:t>
      </w:r>
    </w:p>
    <w:p w:rsidR="003D2128" w:rsidRDefault="004C22B5">
      <w:pPr>
        <w:widowControl/>
        <w:shd w:val="clear" w:color="auto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преддверии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Международного женского дня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 районном Доме культуры прошел конкурс красоты «Мисс Весна-2018». За звание самой красивой девушки Гиагинского района боролись шесть участниц.</w:t>
      </w:r>
    </w:p>
    <w:p w:rsidR="003D2128" w:rsidRDefault="004C22B5">
      <w:pPr>
        <w:widowControl/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первом туре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конкурсантки должны были представить себя зрителям и жюри, рассказать о своих увлечениях. Кроме визитной карточки, участницам предстояло пройти четыре испытания: дефиле в пляжных костюмах, творческий конкурс, конкурс «Мой дом — Земля» и выход в вечерних пл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атьях. Обладательницей звания «Мисс Весна-2018», эталоном красоты и обаяния стала Алена Вожжова. Заветную корону и главный приз - сертификат в ювелирный магазин — победительнице вручил глава МО «Гиагинское сельское поселение» Сергей Кондратенко. Звание «Ми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сс очарование» было присуждено Наталье Зайцевой. В номинации «Мисс элегантность» победу одержала Лилит Хосровян. Валерия Колесникова стала обладательницей титула «Мисс грация», Анастасия Берестовая получила звание «Мисс улыбка», а Алину Полину признали «Ми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сс нежность». Все участницы награждены дипломами и памятными подарками.</w:t>
      </w:r>
    </w:p>
    <w:p w:rsidR="003D2128" w:rsidRDefault="004C22B5">
      <w:pPr>
        <w:widowControl/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8F8F8"/>
          <w:lang w:eastAsia="ru-RU"/>
        </w:rPr>
        <w:t xml:space="preserve">В марте 2014 года произошло поистине историческое событие: по итогам общереспубликанского референдума полуостров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8F8F8"/>
          <w:lang w:eastAsia="ru-RU"/>
        </w:rPr>
        <w:t>Крым и город Севастополь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8F8F8"/>
          <w:lang w:eastAsia="ru-RU"/>
        </w:rPr>
        <w:t xml:space="preserve"> официально вошли в состав Российской Федерации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8F8F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18 марта во всех филиалах учреждений МБУК "Межпоселенческий центр народной культуры" МО Гиагинский район прошли концерты "Крым - Россия. Навсегда!" посвященные годовщине воссоединения Крыма и Севастополя с Россией. На концерты пришли все те, для кого это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событие стало настоящим праздником, кому небезразлична судьба наших соотечественников в Крыму. Люди еще раз почувствовали радостную атмосферу общероссийского единения весны 2018 года.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Жители и гости Гиагинского района слышали яркую и насыщенную концертную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программу. Работники культуры показали свои лучшие концертные номера. Прозвучали современные патриотические песни.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23 марта, накануне празднования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Дня работника культуры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в Районном Доме культуры состоялось чествование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культработников района «Мы славим культработников села!», посвящённое профессиональному празднику.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Проводятся различные мероприятия в целях укрепления и сохранения семьи, направленные на пропаганду семейных ценностей, повышению роли крепкой,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благополучной семьи в воспитании подрастающего поколения. Это мероприятия, посвященные Международному женскому дню, Дню семьи, Дню защиты детей (тематические, концертно-развлекательные мероприятия), народные праздники с изучением обрядовой семейной культур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ы, досуговые семейные мероприятия: спортивные программы, вечера отдыха для всей семьи, чествования семейных пар, семейные конкурсы и викторины. При Домах культуры действуют клубы для посещения всей семьей любительское объединение «Молодожен» ф.№1 (РДК), «О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н и Она» любительское объединение филиал № 6 (Дондуковский СДК) и др.</w:t>
      </w:r>
    </w:p>
    <w:p w:rsidR="003D2128" w:rsidRDefault="004C22B5">
      <w:pPr>
        <w:autoSpaceDE w:val="0"/>
        <w:spacing w:before="40"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lastRenderedPageBreak/>
        <w:t>В нашем районе традиционным становится ежегодное мероприятие фестиваль – конкурс «Крепкая семья — сильная Россия», посвященные Дню семьи. В районном Доме культуры состоялся яркий и краси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вый фестиваль - конкурс молодых семей, которые подают реальный пример сохранения духовных ценностей, семейных традиций, развития творчества детей, пропаганды здорового образа жизни.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Организаторами большого и значимого мероприятия стали районный отдел ЗАГС,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Межпоселенческий центр народной культуры, отдел по физической культуре, спорту и делам молодёжи МО «Гиагинский район».  </w:t>
      </w:r>
    </w:p>
    <w:p w:rsidR="003D2128" w:rsidRDefault="004C22B5">
      <w:pPr>
        <w:widowControl/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«Под флагом мира и созидания»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- праздничный концерт, посвящённый Дню государственного флага Республики Адыгея прошёл на площади перед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ДК «Гиагинский». Сцена была украшена ярким баннером с изображением живописного уголка нашей республики. Большие флаги России и Адыгеи обрамляли сцену. Открывала концерт музыкально театрализованная композиция «12 звёзд» в исполнении юных участников Коллекти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ва Адыгского танца «Насып», которая наглядно используя художественные приёмы, рассказала о истории и символике Адыгского флага. В концерте приняли участие вокальные и танцевальные коллективы не только Гиагинского района, но и Шовгеновского и Кошехабльского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районов. Концерт окончился традиционным танцевальным конкурсом Адыгэ Джегу.</w:t>
      </w:r>
    </w:p>
    <w:p w:rsidR="003D2128" w:rsidRDefault="004C22B5">
      <w:pPr>
        <w:widowControl/>
        <w:spacing w:after="0"/>
        <w:ind w:firstLine="709"/>
        <w:jc w:val="both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Чтобы помнили…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Утро 9 мая пролилось дождем. Сначала он легонько накрапывал над праздничной площадью, где уже с 8 часов начали собираться участники "Бессмертного полка". Во главе вы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строилась техника, стилизованная под боевые машины. С красными знаменами и шла стилизованнаяколонна символизирующая образы военного времени. Бойцы в военной форме с винтовками и автоматами, моряки с гармошкой и гитарой, с песнями, как это было в сорок перв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ом и в сорок пятом, труженики тыла с транспарантом  «Всё для фронта! Всё для Победы!", узники концлагерей, дети военного времени.  Строились в колонны мальчишки и девчонки  в гимнастерках, в стилизованных  формах моряков, медсестёр.  У этих ребят все еще в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переди. А вот из тех, кто уходил тогда на войну, немногие вернулись домой с поля брани. Но они все, как один, встали рядом со своими внуками и правнуками в "Бессмертном полку". Выделяются своей формой юные патриоты, участники общественных патриотических фо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рмирований, волонтеры. Они несут к Вечному огню Венок Славы. Звучали песни. Словно ангелы в белых одеяниях, кружились в танце дети. Девушки провожали парней на войну. Женщины отправлялись встать на место мужей и отцов в поле и у станков. Все это разными фо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рмами культработы ярко и волнующе показали участникам мероприятия местные артисты и актеры.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Тут же в парке стояла походная кухня, у которой главными хозяевами были ветераны Майкопской военной части, участники многих локальных конфликтов. Гречневая каша был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а необыкновенно вкусной. Вряд ли такая была на войне, о которой эти ребята тоже знают не понаслышке.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Для них, их беззаботного и счастливого детства сегодня многое делается. Весь день работали аттракционы, были организованы конкурсы и соревнования, выступал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и артисты. А в 22 часа пролившееся дождем небо озарилось праздничным фейерверком салютов. Земля и небо салютовало им, героям Великой Победы, ценой своей жизни отстоявшим мир на земле!</w:t>
      </w:r>
    </w:p>
    <w:p w:rsidR="003D2128" w:rsidRDefault="004C22B5">
      <w:pPr>
        <w:widowControl/>
        <w:spacing w:after="120"/>
        <w:ind w:firstLine="70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8"/>
        </w:rPr>
        <w:t xml:space="preserve">Атмосферу праздника почувствовали участники праздника, прошедшего в </w:t>
      </w:r>
      <w:r>
        <w:rPr>
          <w:rFonts w:ascii="Times New Roman" w:eastAsia="Calibri" w:hAnsi="Times New Roman" w:cs="Times New Roman"/>
          <w:b/>
          <w:bCs/>
          <w:iCs/>
          <w:kern w:val="0"/>
          <w:sz w:val="24"/>
          <w:szCs w:val="28"/>
        </w:rPr>
        <w:t>День</w:t>
      </w:r>
      <w:r>
        <w:rPr>
          <w:rFonts w:ascii="Times New Roman" w:eastAsia="Calibri" w:hAnsi="Times New Roman" w:cs="Times New Roman"/>
          <w:b/>
          <w:bCs/>
          <w:iCs/>
          <w:kern w:val="0"/>
          <w:sz w:val="24"/>
          <w:szCs w:val="28"/>
        </w:rPr>
        <w:t xml:space="preserve"> защиты детей</w:t>
      </w:r>
      <w:r>
        <w:rPr>
          <w:rFonts w:ascii="Times New Roman" w:eastAsia="Calibri" w:hAnsi="Times New Roman" w:cs="Times New Roman"/>
          <w:bCs/>
          <w:iCs/>
          <w:kern w:val="0"/>
          <w:sz w:val="24"/>
          <w:szCs w:val="28"/>
        </w:rPr>
        <w:t>. Скучать не пришлось никому.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8"/>
        </w:rPr>
        <w:t xml:space="preserve"> Развлекательная программа открылась выставкой домашних любимцев. В параде приняли участие собаки, кот Ричард, кролики и хомяки. Маленькие хозяева рассказали о вкусовых предпочтениях и талантах своих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8"/>
        </w:rPr>
        <w:t xml:space="preserve">подопечных. Для главных гостей праздника было приготовлено множество конкурсов, игр, спортивных состязаний, концертная программа. Дети разгадывали загадки, танцевали и пели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8"/>
        </w:rPr>
        <w:lastRenderedPageBreak/>
        <w:t xml:space="preserve">вместе со сказочными героями. В ход пошли мячи, обручи, скакалки, воздушные шары и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8"/>
        </w:rPr>
        <w:t xml:space="preserve">даже пластиковые стаканчики, из которых на асфальте выросли настоящие шедевры архитектуры. </w:t>
      </w:r>
      <w:r>
        <w:rPr>
          <w:rFonts w:ascii="Times New Roman" w:eastAsia="Calibri" w:hAnsi="Times New Roman" w:cs="Times New Roman"/>
          <w:kern w:val="0"/>
          <w:sz w:val="24"/>
          <w:szCs w:val="28"/>
        </w:rPr>
        <w:t>Праздник продолжился концертом детских творческих коллективов и дискотекой.</w:t>
      </w:r>
    </w:p>
    <w:p w:rsidR="003D2128" w:rsidRDefault="004C22B5">
      <w:pPr>
        <w:widowControl/>
        <w:spacing w:after="120"/>
        <w:ind w:firstLine="709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12 июня вся страна отметила один из самых молодых государственных праздников —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День Росси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и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. В этот день на центральной площади станицы Гиагинской состоялось праздничное мероприятие. Активные участники всех конкурсов и флеш-мобов, дети и подростки отгадывали загадки, играли с мячами и обручами. Но большинство взглядов приковала к себе сцена, ус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тановленная на площади. Детская игровая программа сменилась концертом, на котором выступили лучшие творческие коллективы. Русские народные песни, адыгские танцы сменялись словами поздравлений.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В продолжение праздника состоялся концерт, в котором приняли уч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астие творческие коллективы Гиагинского района.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5 октября Гиагинский район отметил сразу несколько праздничных событий - День Республики Адыгея, День Гиагинского района, День станицы Гиагинской. Старт мероприятиям дало торжественное открытие праз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дника «Цвети и процветай, моя Республика!». На праздничном мероприятии прозвучали песни в исполнении Бислана Нагоева, Федоровой Алины, вокальных ансамблей «Каприс», «Станишники». Ярко и торжественно представили свои хореографические номера хореографические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коллективы «Улыбка», «Насып», «Метелица», «Фортуна».  В рамках Дня урожая, который прошел сразу же после официального открытия праздничных торжеств, состоялось чествование тружеников села: фермеров, трактористов, комбайнеров — кто добился высоких показате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лей при сборе урожая-2018. Еще одним торжественным событием, украсившим этот праздничный день, стало чествование семей-юбиляров, проживших вместе полвека. Эту истину еще предстоит постичь трем молодым парам, которые в этот день создали свои семьи. Новобрач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ные также стали участниками открытия новой достопримечательности станицы Гиагинской — памятника Матери. Однако самым популярным местом отдыха в этот день стал центральный парк, открывшийся после реконструкции. Вдоль одной из дорожек расположилось казачье п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одворье. Рядом были организованы фотозоны, пользовавшиеся огромным успехом. Затем на празднично украшенной сцене развернулась концертная программа «Палитра талантов». Воспитанники школ искусств, детские творческие коллективы демонстрировали свои таланты мн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огочисленным зрителям. Маленькие артисты уступили сцену взрослым фольклорным коллективам. Концерт под названием «Пой, душа народная» и в самом деле заставил гостей праздника подпевать выступающим.Музыка в этот день звучала до самого вечера. Уже на главной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сцене праздника, расположенной на центральной площади, состоялся концерт эстрадных исполнителей района «Золотая россыпь».</w:t>
      </w:r>
    </w:p>
    <w:p w:rsidR="003D2128" w:rsidRDefault="004C22B5">
      <w:pPr>
        <w:widowControl/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 проведении мероприятий используются новые формы работы, такие как флеш мобы, мастер-классы, интерактивные площадки, викторины и выст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авки, квест - игры, баннеры - пожеланий, интерактивные фото-зоны и др.. Данные формы широко применялись при проведении районных праздников на открытых площадках (среди которых, День Победы, День семьи, День защиты детей, День России, День молодежи, День ст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аницы).</w:t>
      </w:r>
    </w:p>
    <w:p w:rsidR="003D2128" w:rsidRDefault="004C22B5">
      <w:pPr>
        <w:widowControl/>
        <w:spacing w:after="0"/>
        <w:ind w:firstLine="708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Большое внимание работники филиалов Учреждения уделяют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экологическому воспитанию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детей и подростков. В клубных учреждениях проведены: субботники по благоустройству прилегающей территории и уборке и озеленению населенных пунктов; </w:t>
      </w:r>
    </w:p>
    <w:p w:rsidR="003D2128" w:rsidRDefault="004C22B5">
      <w:pPr>
        <w:widowControl/>
        <w:tabs>
          <w:tab w:val="left" w:pos="4228"/>
        </w:tabs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Проведены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беседы: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«Подарим дом птицам» - ф.№10 (СК х. Прогресс), ф.№11 (Айрюмовский СК), «Птицы нашего края» 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.№7 (Сергиевский СДК), «Зеленая планета» - ф.№3 (Гончарский СДК), «Солнце воздух и вода, наши лучшие друзья!» - ф.№4 (Келермесский СДК), «Поможем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lastRenderedPageBreak/>
        <w:t xml:space="preserve">птицам»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- ф.№11 (Айрюмовский СК), «В мире животных» - ф.№12 (СК х. Садовый), ф.№17 (Днепровский СК) и др.</w:t>
      </w:r>
    </w:p>
    <w:p w:rsidR="003D2128" w:rsidRDefault="004C22B5">
      <w:pPr>
        <w:widowControl/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Работа с детьми ограниченными возможностями здоровья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:rsidR="003D2128" w:rsidRDefault="004C22B5">
      <w:pPr>
        <w:widowControl/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Работники филиалов уделяют большое внимание работе с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социально – незащищенными слоями общества.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 круж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ках художественной самодеятельности и объединениях по интересам занимаются дети с ограниченными возможностями здоровья.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Так, участники кружков художественной самодеятельности Шишко Максим, Кулигина Кира, ф. №2 (ДК "Гиагинский") и Дроганов Валерий, ф. №4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Келермесский СДК), Касаян Симон, Ханикян Лаврен ф.№6 (Дондуковский СДК) в течение первого квартала неоднократно приняли участие в мероприятиях, проводимых не только на базе Домов культуры, но и в районных мероприятиях. Ребята неоднократно становились лауре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атами районных и республиканских фестивалей для детей с ограниченными возможностями здоровья. </w:t>
      </w:r>
    </w:p>
    <w:p w:rsidR="003D2128" w:rsidRDefault="004C22B5">
      <w:pPr>
        <w:widowControl/>
        <w:spacing w:after="0"/>
        <w:ind w:firstLine="709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Большое внимание также уделяется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работе с детьми с ограниченными возможностями здоровья.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Так, в течение многих лет работники и участники художественной самодеяте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льности ф. №2 (ДК Гиагинский) сотрудничают с педагогическим коллективом ГЗОУ РА «Адыгейская школа – интернат для детей с нарушениями слуха и зрения». 27 февраля творческий коллектив порадовал ребят специализированной школы театрализованной игровой программ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ой «Праздник для королевы». Самодеятельные артисты порадовали детей яркими костюмами, интересными конкурсами, задорными играми и веселыми песнями. Для учащихся школы – интерната это мероприятие стало настоящим праздником.</w:t>
      </w:r>
    </w:p>
    <w:p w:rsidR="003D2128" w:rsidRDefault="004C22B5">
      <w:pPr>
        <w:widowControl/>
        <w:spacing w:after="0"/>
        <w:ind w:firstLine="709"/>
        <w:jc w:val="both"/>
        <w:textAlignment w:val="auto"/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«Шаг навстречу» - </w:t>
      </w:r>
      <w:r>
        <w:rPr>
          <w:rFonts w:ascii="Times New Roman" w:eastAsia="Calibri" w:hAnsi="Times New Roman" w:cs="Times New Roman"/>
          <w:color w:val="222222"/>
          <w:kern w:val="0"/>
          <w:sz w:val="24"/>
          <w:szCs w:val="24"/>
          <w:shd w:val="clear" w:color="auto" w:fill="FFFFFF"/>
        </w:rPr>
        <w:t>районный фестива</w:t>
      </w:r>
      <w:r>
        <w:rPr>
          <w:rFonts w:ascii="Times New Roman" w:eastAsia="Calibri" w:hAnsi="Times New Roman" w:cs="Times New Roman"/>
          <w:color w:val="222222"/>
          <w:kern w:val="0"/>
          <w:sz w:val="24"/>
          <w:szCs w:val="24"/>
          <w:shd w:val="clear" w:color="auto" w:fill="FFFFFF"/>
        </w:rPr>
        <w:t>ль для детей с ограниченными возможностями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здоровья, ежегодно проводится работниками Учреждения. В фестивале принимают участие дети с ограниченными возможностями разного возраста всего района.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 xml:space="preserve">Уделяется большое внимание детям из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неблагополучных и многодетных семей. Работники культуры стараются находить индивидуальный подход к каждому ребенку с учетом его психологических особенностей. Такие дети привлекаются в кружки художественной самодеятельности и клубные объединения по интереса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м. Регулярно проводятся мероприятия, направленные на повышение духовно-нравственного уровня. 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Ежегодно 13 ноября в мире отмечается Международный день слепых. Эта дата призвана привлечь внимание людей к тем, кто навсегда потерял зрение и оказался в трудной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жизненной ситуации. Традиционно в преддверии Дня слепых в России проводится благотворительный месячник «Белая трость», завершением которого становятся благотворительные концерты. Не стал исключением и Гиагинский район. Акция «Белая трость» прошла в организ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ационно – методическом отделе. Благотворительный марафон украсили талантливые выступления солистов и коллективов ОМО и ДК «Гиагинский».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 xml:space="preserve">В настоящее время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экстремизм и терроризм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являются реальной угрозой национальной безопасности Российской Федерации. Экст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ремизм - это исключительно большая опасность, способная расшатать любое, даже самое стабильное и благополучное общество. Одним из ключевых направлений борьбы с экстремистскими и террористическими проявлениями в общественной среде выступает их профилактика.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 всех филиалах прошли мероприятия:</w:t>
      </w:r>
    </w:p>
    <w:p w:rsidR="003D2128" w:rsidRDefault="004C22B5">
      <w:pPr>
        <w:widowControl/>
        <w:tabs>
          <w:tab w:val="left" w:pos="4228"/>
        </w:tabs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Тематические вечера: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«Как выжить в этом мире» - ф.№7(Сергиевский СДК), ф.№5 (СДК п. Новый), ф.№13 (Дондуковский СДК), «Телефонный терроризм» - ф.№4 (Келермесский СДК), ф.№4 (Келермесский СДК), ф.№1 (РДК), «Как выжить в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этом мире» - ф.№2 (ДК «Гиагинский»), ф.№3 (Гончарский СДК) и др.</w:t>
      </w:r>
    </w:p>
    <w:p w:rsidR="003D2128" w:rsidRDefault="004C22B5">
      <w:pPr>
        <w:widowControl/>
        <w:spacing w:after="0"/>
        <w:ind w:firstLine="708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В филиалах Учреждения организована работа по систематическому информированию участников художественной самодеятельности и зрителей о правилах поведения при обнаружении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подозрительных предметов в местах массового пребывания людей. С работниками Учреждения и участниками художественной самодеятельности проводятся беседы по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технике безопасности:</w:t>
      </w:r>
    </w:p>
    <w:p w:rsidR="003D2128" w:rsidRDefault="004C22B5">
      <w:pPr>
        <w:widowControl/>
        <w:tabs>
          <w:tab w:val="left" w:pos="4228"/>
        </w:tabs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Беседы: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«Опасно для жизни» - ф.№1 (РДК), ф.№4 (Келермесский СДК), «При пожаре ка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к один, набираем 01» - ф.№7 (Сергиевский СДК), ф.№11 (Айрюмовский СК), ф.№13 (Дондуковский СДК).</w:t>
      </w:r>
    </w:p>
    <w:p w:rsidR="003D2128" w:rsidRDefault="004C22B5">
      <w:pPr>
        <w:widowControl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 территории Гиагинского района проживают люди разных национальностей, они являются зрителями мероприятий и участниками художественной самодеятельности. Больш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ую часть кружков народного творчества, клубов по интересам посещают дети и молодежь разных национальностей. В связи с этим, работники Учреждения уделяют большое внимание воспитанию толерантных отношений среди детей и молодежи.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 xml:space="preserve">Профилактике экстремистской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деятельности и пропаганде воспитания толерантных отношений способствуют такие мероприятия, как беседы: 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«Древо толерантности»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- ф.№2 ДК («Гиагинский»), ф.№4 (Келермесский СДК), ф.№6 (Дондуковский СДК), «Мы разные, но равные во всем» - ф.№2 (ДК «Гиагинский»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), «Формирование толерантного отношения» - ф.№3 (Гончарский СДК), ф.№7 (Сергиевский СДК) и др. 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Традиционная культура является важнейшей составляющей современной культуры района, укрепляющей духовную связь поколений и эпох. Наиболее распространенными форм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ами работы отдела остаются: организация и проведение обрядовых праздников, районных выставок ДПИ, ИЗО, фотоискусства, фестивалей и обрядов.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За 2018 год творческими коллективами Учреждения проводились обрядовые праздники, выставки ДПИ, приуроченные к кален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дарным обрядовым праздникам.</w:t>
      </w:r>
    </w:p>
    <w:p w:rsidR="003D2128" w:rsidRDefault="004C22B5">
      <w:pPr>
        <w:widowControl/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рамках районного фестиваля зимних - весенних обрядов «Возвращение к истокам – путь к возрождению» прошел цикл мероприятий, посвященных праздникам: Рождества Христова, Крещения, Масленицы и др. 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Традиционно в ст. Гиагинской, 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т. Келермесской, ст. Дондуковской, работниками культуры совместно с Казачеством и Православной церковью проводятся обряды Крещения (обряд освящения воды). Служители церкви осветили водоемы, к которым после праздничной службы прошествовал крестный ход:</w:t>
      </w:r>
    </w:p>
    <w:p w:rsidR="003D2128" w:rsidRDefault="004C22B5">
      <w:pPr>
        <w:widowControl/>
        <w:tabs>
          <w:tab w:val="left" w:pos="4228"/>
        </w:tabs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Обря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ды водосвятия –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«Крещенская купель» - ф.№1 РДК (река Гиага), «Крещенское водосвятие» - ф.№4 (Келермесский СДК), «Вот пришло крещение» - ф.№6 (Дондуковский СДК).</w:t>
      </w:r>
    </w:p>
    <w:p w:rsidR="003D2128" w:rsidRDefault="004C22B5">
      <w:pPr>
        <w:widowControl/>
        <w:tabs>
          <w:tab w:val="left" w:pos="4228"/>
        </w:tabs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Рождественские мероприятия, посвященные празднованию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Рождеству Христову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«Встречи у Рождествен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ской елки» - ф.№1 (РДК), «Рождественский пир на весь мир» - ф.№4 (Келермесский СДК, «Вот и снова Рождество, сил небесных торжество» - ф.№5 (СДК п. Новый), «В гости коляда пришла» - ф.№6 (Дондуковский СДК), «Рождественские встречи» - ф.№7 (Сергиевский СДК),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«Под рождественской звездой» - ф.№8 (Тамбовский СДК), ф.№10 (СК х. Прогресс), «Рождественские тайны и чудеса» - ф.№11 (Айрюмовский СК), ф.№12 (СК х. Садовый), «Гуляют ребятки в зимние святки -  ф.№17 (Днепровский СК).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 всех филиалах прошли циклы меропри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ятий, посвященных обрядовому празднику Масленицы: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Обрядовые действа, массовые гулянья: «Масленица для заморских гостей» - организационно - методический отдел, ф.№1 (РДК), ф.№2 (ДК «Гиагинский), «Широкая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масленица»,  ф.№4 (Келермесский СДК), «Проводы масле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ницы» - ф.№6 (Дондуковский СДК), ф.№7 (Сергиевский СДК), «Веселись народ, масленица идет» - ф.№8 (Тамбовский СДК), ф.№10 (СК х. Прогресс) и др.</w:t>
      </w:r>
    </w:p>
    <w:p w:rsidR="003D2128" w:rsidRDefault="004C22B5">
      <w:pPr>
        <w:widowControl/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Выставки: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«Приданья старины глубокой» - ф.№1 (РДК), «В гостях у масленицы» - ф.№4 (Келермесский СДК), ф.№6 (Донд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уковский СДК), - ф.№11 (Айрюмовский СК), ф.№12 (СК х. Садовый), «Масленица - блинница, сегодня именинница» - ф.№13 (Дондуковский СК), ф.№17 (Днепровский СК).</w:t>
      </w:r>
    </w:p>
    <w:p w:rsidR="003D2128" w:rsidRDefault="004C22B5">
      <w:pPr>
        <w:widowControl/>
        <w:shd w:val="clear" w:color="auto" w:fill="FFFFFF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 феврале месяце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состоялась творческая встреча местного поэта, заслуженного работника культуры Ре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спублики Адыгея, почётного гражданина станицы Гиагинской, автора сборника стихов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«Родники моей жизни» Петра Афанасова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состоялась в день его рождения в ДК «Гиагинский». Но он не только поэт, много лет занимается живописью. А поэтому в фойе ДК были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выставлены картины, написанные им в разные годы. Среди них и портреты наших земляков.</w:t>
      </w:r>
    </w:p>
    <w:p w:rsidR="003D2128" w:rsidRDefault="004C22B5">
      <w:pPr>
        <w:widowControl/>
        <w:spacing w:after="0"/>
        <w:ind w:firstLine="708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Одним из главных направлений работы филиалов МБУК МЦНК является создание условий для оптимального развития одаренных детей. Сотрудники филиалов содействуют выявлению, под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держке и развитию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талантливых детей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их самореализации, сохранению психологического и физического здоровья. Проводятся отборочные просмотры в детских садах и школах. </w:t>
      </w:r>
    </w:p>
    <w:p w:rsidR="003D2128" w:rsidRDefault="004C22B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Творческие коллективы и отдельные исполнители за 2018 год приняли участие в:</w:t>
      </w:r>
    </w:p>
    <w:p w:rsidR="003D2128" w:rsidRDefault="004C22B5">
      <w:pPr>
        <w:widowControl/>
        <w:spacing w:after="0"/>
        <w:ind w:firstLine="709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Всероссийских конкурсах и фестивалях (5)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 xml:space="preserve"> (в 2017г. – 6)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 xml:space="preserve">: 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Южно – Российский фестиваль «Созвездие талантов 2018г» в пгт. Энем Тахтамукайского района;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Всероссийский конкурс – фестиваль «Радуга звезд» в г.Курганинске Краснодарского края; 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«Встреча весны» - ф.№3 Гончарский СДК принял участие в съемках 1-го канала Российского телевидения;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«День шипов» - ф.№1 РДК принял участие в съемках 1-го канала Российского телевидения;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5. «Варенье из лепестков роз» - филиал №10 принял участие в съемках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1-го канала Российского телевидения.</w:t>
      </w:r>
    </w:p>
    <w:p w:rsidR="003D2128" w:rsidRDefault="004C22B5">
      <w:pPr>
        <w:widowControl/>
        <w:spacing w:after="0"/>
        <w:ind w:firstLine="709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 xml:space="preserve">Региональных выставках (8)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>(в 2017г. – 5)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: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 Региональная выставка изделий мастеров народных промыслов и ремесел, посвященная Дню работника культуры;</w:t>
      </w:r>
    </w:p>
    <w:p w:rsidR="003D2128" w:rsidRDefault="004C22B5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ru-RU"/>
        </w:rPr>
        <w:t>2. Выставка в рамках 4 фестиваля - конкурса детских любительских те</w:t>
      </w:r>
      <w:r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ru-RU"/>
        </w:rPr>
        <w:t>атров, посвященная Году волонтера;</w:t>
      </w:r>
    </w:p>
    <w:p w:rsidR="003D2128" w:rsidRDefault="004C22B5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3. Выставка-конкурс детского творчества, конкурс казачьих подворий в рамках 27 Межрегионального фестиваля казачьей культуры в п.Тульском; </w:t>
      </w:r>
    </w:p>
    <w:p w:rsidR="003D2128" w:rsidRDefault="004C22B5">
      <w:pPr>
        <w:widowControl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 Выставка детского творчества в рамках 10 Международного конкурса «Звездочки Ады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геи»; 5. Выставка детского творчества в рамках Южно - Европейского фестиваля казачьей культуры п.Каменномостский;</w:t>
      </w:r>
    </w:p>
    <w:p w:rsidR="003D2128" w:rsidRDefault="004C22B5">
      <w:pPr>
        <w:widowControl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6. Республиканский Открытый конкурс плакатов «Мой отец (дед) – моя гордость!»;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</w:p>
    <w:p w:rsidR="003D2128" w:rsidRDefault="004C22B5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7. Республиканский детский творческий конкурс «Женский день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8 Марта!»;</w:t>
      </w:r>
    </w:p>
    <w:p w:rsidR="003D2128" w:rsidRDefault="004C22B5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8. Выставка ДПИ в рамках Республиканского фестиваля адыгейского сыра. </w:t>
      </w:r>
    </w:p>
    <w:p w:rsidR="003D2128" w:rsidRDefault="004C22B5">
      <w:pPr>
        <w:widowControl/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 xml:space="preserve">Региональных конкурсах, праздниках, фестивалях (13)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>(в 2017г. – 7)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: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1. Республиканский праздник Новый год по адыгским традициям " Илъэсык1э мэфэк1" 2018г.; 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Республиканский Открытый конкурс плакатов «Мой отец (дед) – моя гордость!»; 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3. Республиканский детский конкурс «Рождественская открытка»; 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 Региональный этап Всероссийского хорового фестиваля в Республике Адыгея;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5. Конкурс «Лучший культработник»; 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Р</w:t>
      </w:r>
      <w:r>
        <w:rPr>
          <w:rFonts w:ascii="Times New Roman" w:hAnsi="Times New Roman" w:cs="Times New Roman"/>
          <w:sz w:val="24"/>
          <w:szCs w:val="24"/>
        </w:rPr>
        <w:t>егиональный фестиваль хорового искусства, посвященный празднованию Дня славянской письменности и культуры;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Межрегиональный фестиваль казачьей культуры;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8. Благотворительный праздничный концерт, посвященный «Дню защитника Отечества» и «Международному жен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скому Дню» (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ГБУ РА «Гиагинский дом – интернат для престарелых и инвалидов»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); </w:t>
      </w:r>
    </w:p>
    <w:p w:rsidR="003D2128" w:rsidRDefault="004C22B5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9. «Илъэсык1э мэфэк1» 2018г. участие в народном празднике встречи Нового года по адыгским традициям;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ru-RU"/>
        </w:rPr>
        <w:t xml:space="preserve">10.  Региональный этап Всероссийского хорового фестиваля  в </w:t>
      </w:r>
      <w:r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ru-RU"/>
        </w:rPr>
        <w:t>Республике Адыгея ко Дню славянской письменности и культуры;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11. Региональный этап Всероссийского хорового фестиваля (АРКИ им. У.Х.Тхабисимова); 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IX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Республиканский фестиваль адыгейского сыра в ст.Даховской;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13. День адыгейской тыквы.</w:t>
      </w:r>
    </w:p>
    <w:p w:rsidR="003D2128" w:rsidRDefault="004C22B5">
      <w:pPr>
        <w:widowControl/>
        <w:spacing w:after="0"/>
        <w:ind w:firstLine="709"/>
        <w:jc w:val="both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Международных фестивалях – конкурсах (3)</w:t>
      </w:r>
      <w:r>
        <w:rPr>
          <w:rFonts w:ascii="Times New Roman" w:eastAsia="Calibri" w:hAnsi="Times New Roman" w:cs="Times New Roman"/>
          <w:kern w:val="0"/>
          <w:sz w:val="24"/>
          <w:szCs w:val="24"/>
          <w:u w:val="single"/>
        </w:rPr>
        <w:t xml:space="preserve"> (в 2017г. – 2)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: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Международный фестиваль – конкурс детского и юношеского творчества «Полифония сердец – Радуга талантов»; 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Международный фестиваль-конкурс детского и юношеского творчества </w:t>
      </w:r>
      <w:r>
        <w:rPr>
          <w:rFonts w:ascii="Times New Roman" w:hAnsi="Times New Roman" w:cs="Times New Roman"/>
          <w:sz w:val="24"/>
          <w:szCs w:val="24"/>
        </w:rPr>
        <w:t>«Звездочки Адыгеи»;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Международный фестиваль Адыгской культуры.</w:t>
      </w:r>
    </w:p>
    <w:p w:rsidR="003D2128" w:rsidRDefault="003D2128">
      <w:pPr>
        <w:widowControl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3D2128" w:rsidRDefault="003D2128">
      <w:pPr>
        <w:widowControl/>
        <w:spacing w:after="0"/>
        <w:jc w:val="both"/>
        <w:textAlignment w:val="auto"/>
      </w:pPr>
    </w:p>
    <w:p w:rsidR="003D2128" w:rsidRDefault="004C22B5">
      <w:pPr>
        <w:widowControl/>
        <w:spacing w:after="0"/>
        <w:ind w:firstLine="708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 xml:space="preserve">Районных творческих встречах (2)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>(в 2017г. – 2)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 xml:space="preserve">: 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 «Играй гармонь» - Творческая встреча народного хора «Зарницы» ф.№7 (Сергиевский СДК) с народным вокальным ансамблем «Хуторянка» ф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.№4 (Келермесский СДК);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«Песня остается с человеком» - Творческая встреча народного хора «Зарницы» ф.№7 (Сергиевский СДК) с народным хором «Казачья песня» ф. №3(Гончарский СДК).</w:t>
      </w:r>
    </w:p>
    <w:p w:rsidR="003D2128" w:rsidRDefault="003D2128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D2128" w:rsidRDefault="004C22B5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МБУК «Гиагинская межпоселенческая централизованная </w:t>
      </w:r>
      <w:r>
        <w:rPr>
          <w:rFonts w:ascii="Times New Roman" w:hAnsi="Times New Roman" w:cs="Times New Roman"/>
          <w:b/>
          <w:bCs/>
          <w:sz w:val="28"/>
          <w:szCs w:val="28"/>
        </w:rPr>
        <w:t>библиотечная система»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Библиотеки района за 2018 год посетили 81592 (в 2017г. – 80600) человек. Работниками библиотек за 2018 год было проведено 220 мероприятий (в 2017г. – 220). Количество книговыдач за 2018 год – 222349 (в 2017г. – 217660).</w:t>
      </w:r>
    </w:p>
    <w:p w:rsidR="003D2128" w:rsidRDefault="004C22B5">
      <w:pPr>
        <w:pStyle w:val="Standard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теч</w:t>
      </w:r>
      <w:r>
        <w:rPr>
          <w:rFonts w:ascii="Times New Roman" w:hAnsi="Times New Roman"/>
          <w:sz w:val="24"/>
          <w:szCs w:val="24"/>
        </w:rPr>
        <w:t>ение 2018 года во всех библиотеках были оформлены развёрнутые юбилейные книжные выставки-просмотры, посвященные: 100-летию со Дня рождения А.И.Солженицына, 170-летию со Дня рождения В.И.Сурикова, 80-летию со Дня рождения В.С.Высоцкого, Дню заповедников и н</w:t>
      </w:r>
      <w:r>
        <w:rPr>
          <w:rFonts w:ascii="Times New Roman" w:hAnsi="Times New Roman"/>
          <w:sz w:val="24"/>
          <w:szCs w:val="24"/>
        </w:rPr>
        <w:t>ациональных парков. На них была представлена литература книжного фонда библиотек.</w:t>
      </w:r>
    </w:p>
    <w:p w:rsidR="003D2128" w:rsidRDefault="004C22B5">
      <w:pPr>
        <w:pStyle w:val="Standard"/>
        <w:spacing w:after="0" w:line="276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 Работниками учреждения  за 2018 год были проведены различные мероприятия: фольклорные  традиционные  праздники - «Волшебное  Новогодье», «Новый год», «Рождество», «Крещение»</w:t>
      </w:r>
      <w:r>
        <w:rPr>
          <w:rFonts w:ascii="Times New Roman" w:hAnsi="Times New Roman"/>
          <w:sz w:val="24"/>
          <w:szCs w:val="24"/>
        </w:rPr>
        <w:t>, «Время святочных чудес» -  рассказ о традициях старого славянского праздника с включением игр для учащихся,</w:t>
      </w:r>
      <w:r>
        <w:rPr>
          <w:rFonts w:ascii="Times New Roman" w:hAnsi="Times New Roman" w:cs="Times New Roman"/>
          <w:sz w:val="24"/>
          <w:szCs w:val="24"/>
        </w:rPr>
        <w:t xml:space="preserve"> «Мир приходит в каждый дом, поздравляем с Рождеством»,</w:t>
      </w:r>
      <w:r>
        <w:rPr>
          <w:rFonts w:ascii="Times New Roman" w:hAnsi="Times New Roman"/>
          <w:sz w:val="24"/>
          <w:szCs w:val="24"/>
        </w:rPr>
        <w:t xml:space="preserve"> День памяти россиян, исполнявших служебный долг за  пределами Отечества -  «Бессмертны имен</w:t>
      </w:r>
      <w:r>
        <w:rPr>
          <w:rFonts w:ascii="Times New Roman" w:hAnsi="Times New Roman"/>
          <w:sz w:val="24"/>
          <w:szCs w:val="24"/>
        </w:rPr>
        <w:t>а героев», «Время выбрало их, закружило в афганской метели», уроки и часы мужества – «Подвиги защитников Ленинграда», «Будущее за нами», «Свет в горах» - ко Дню освобождения Адыгеи от немецко-фашистских захватчиков, «Честно Родине служить», «Держава Армией</w:t>
      </w:r>
      <w:r>
        <w:rPr>
          <w:rFonts w:ascii="Times New Roman" w:hAnsi="Times New Roman"/>
          <w:sz w:val="24"/>
          <w:szCs w:val="24"/>
        </w:rPr>
        <w:t xml:space="preserve"> крепка, а Армия солдатом», акция – «Волонтеры </w:t>
      </w:r>
      <w:r>
        <w:rPr>
          <w:rFonts w:ascii="Times New Roman" w:hAnsi="Times New Roman"/>
          <w:sz w:val="24"/>
          <w:szCs w:val="24"/>
        </w:rPr>
        <w:lastRenderedPageBreak/>
        <w:t>спешат на помощь»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«Рощи  да леса, всему краю краса»,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«Давайте, любимые книги откроем!», </w:t>
      </w:r>
      <w:r>
        <w:rPr>
          <w:rFonts w:ascii="Times New Roman" w:hAnsi="Times New Roman" w:cs="Times New Roman"/>
          <w:sz w:val="24"/>
          <w:szCs w:val="24"/>
        </w:rPr>
        <w:t>«Высоцкий: Поэт. Гражданин. Патриот», «Скажи наркотикам – НЕТ», «Чтобы солнышко светило», игра-викторина «Символика Респ</w:t>
      </w:r>
      <w:r>
        <w:rPr>
          <w:rFonts w:ascii="Times New Roman" w:hAnsi="Times New Roman" w:cs="Times New Roman"/>
          <w:sz w:val="24"/>
          <w:szCs w:val="24"/>
        </w:rPr>
        <w:t>ублики Адыгея», час истории «Воссоединение Крыма с Россией», «Вода и реки наша жизнь», акции – «Мы за здоровый образ жизни», «Творить добро», «Нет пожарам», урок памяти – «О Чернобыльской аварии», часы памяти, беседы – «Ваш подвиг бессмертен», беседы, акци</w:t>
      </w:r>
      <w:r>
        <w:rPr>
          <w:rFonts w:ascii="Times New Roman" w:hAnsi="Times New Roman" w:cs="Times New Roman"/>
          <w:sz w:val="24"/>
          <w:szCs w:val="24"/>
        </w:rPr>
        <w:t xml:space="preserve">и – «Здоровый образ жизни», «Детство – сказочная страна» - в летних оздоровительных лагерях др. Цикл мероприятий, посвященных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Дню Республики Адыгея, Дню Гиагинского района, Дню станицы Гиагинской, Дню народного единства.</w:t>
      </w:r>
    </w:p>
    <w:p w:rsidR="003D2128" w:rsidRDefault="004C22B5">
      <w:pPr>
        <w:pStyle w:val="Standard"/>
        <w:spacing w:after="0" w:line="276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Работники библиотек активно сот</w:t>
      </w:r>
      <w:r>
        <w:rPr>
          <w:rFonts w:ascii="Times New Roman" w:hAnsi="Times New Roman"/>
          <w:sz w:val="24"/>
          <w:szCs w:val="24"/>
        </w:rPr>
        <w:t>рудничают со школами. Удачные мероприятия — залог этого сотрудничества. Ведется активная работа по пропаганде литературы по экономике, по правовой культуре, по истории Отечества, по экологии, по Военно-патриотическому воспитанию, по нравственному воспитани</w:t>
      </w:r>
      <w:r>
        <w:rPr>
          <w:rFonts w:ascii="Times New Roman" w:hAnsi="Times New Roman"/>
          <w:sz w:val="24"/>
          <w:szCs w:val="24"/>
        </w:rPr>
        <w:t>ю, по профориентации, по искусству, художественной литературе.</w:t>
      </w:r>
    </w:p>
    <w:p w:rsidR="003D2128" w:rsidRDefault="004C22B5">
      <w:pPr>
        <w:pStyle w:val="Standard"/>
        <w:spacing w:after="0" w:line="276" w:lineRule="auto"/>
        <w:ind w:firstLine="397"/>
        <w:jc w:val="both"/>
      </w:pPr>
      <w:r>
        <w:rPr>
          <w:rFonts w:ascii="Times New Roman" w:hAnsi="Times New Roman"/>
          <w:sz w:val="24"/>
          <w:szCs w:val="24"/>
        </w:rPr>
        <w:t xml:space="preserve">    Ведется активная профилактическая работа по борьбе с терроризмом и экстремизмом, по профилактике алкоголизма и наркомании.</w:t>
      </w:r>
    </w:p>
    <w:p w:rsidR="003D2128" w:rsidRDefault="004C22B5">
      <w:pPr>
        <w:pStyle w:val="Standard"/>
        <w:spacing w:after="0" w:line="276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   Жизнеспособный народ, это народ, живущий общими духовно - </w:t>
      </w:r>
      <w:r>
        <w:rPr>
          <w:rFonts w:ascii="Times New Roman" w:hAnsi="Times New Roman"/>
          <w:sz w:val="24"/>
          <w:szCs w:val="24"/>
        </w:rPr>
        <w:t xml:space="preserve">нравственными ценностями и, осознающий свою связь с прошлым.  Учить своих читателей душевной щедрости, доброте - цель нравственных уроков, проводимых библиотекарями. Ограждать своих читателей от неблаговидных поступков на примерах книг классиков стараются </w:t>
      </w:r>
      <w:r>
        <w:rPr>
          <w:rFonts w:ascii="Times New Roman" w:hAnsi="Times New Roman"/>
          <w:sz w:val="24"/>
          <w:szCs w:val="24"/>
        </w:rPr>
        <w:t>на уроках-предостережениях, встречах с ветеранами и специалистами, так же на проводимых мероприятиях, библиотекари стараются привить детям любовь к природе, эко-часы, уроки экологии в библиотеках, все это остается в памяти детей-пользователей.</w:t>
      </w:r>
    </w:p>
    <w:p w:rsidR="003D2128" w:rsidRDefault="004C22B5">
      <w:pPr>
        <w:pStyle w:val="Standard"/>
        <w:spacing w:after="0" w:line="276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Каждые </w:t>
      </w:r>
      <w:r>
        <w:rPr>
          <w:rFonts w:ascii="Times New Roman" w:hAnsi="Times New Roman"/>
          <w:sz w:val="24"/>
          <w:szCs w:val="24"/>
        </w:rPr>
        <w:t>две недели в библиотеке собираются члены клуба «Ветеран». Заседают с обеда до вечера. Затрагивают все злободневные темы от классики (громкое чтение) до местных новостей, поздравления с юбилейными датами и чтение стихов собственного сочинения. Такие «Огоньк</w:t>
      </w:r>
      <w:r>
        <w:rPr>
          <w:rFonts w:ascii="Times New Roman" w:hAnsi="Times New Roman"/>
          <w:sz w:val="24"/>
          <w:szCs w:val="24"/>
        </w:rPr>
        <w:t>и» стали уже традиционными.</w:t>
      </w:r>
    </w:p>
    <w:p w:rsidR="003D2128" w:rsidRDefault="003D2128">
      <w:pPr>
        <w:pStyle w:val="Standard"/>
        <w:spacing w:after="170" w:line="276" w:lineRule="auto"/>
        <w:ind w:firstLine="709"/>
        <w:jc w:val="both"/>
      </w:pPr>
    </w:p>
    <w:p w:rsidR="003D2128" w:rsidRDefault="004C22B5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МБУК «Гиагинский районный краеведческий музей им П.П.Тынченко»</w:t>
      </w:r>
    </w:p>
    <w:p w:rsidR="003D2128" w:rsidRDefault="004C22B5">
      <w:pPr>
        <w:pStyle w:val="Standard"/>
        <w:spacing w:after="0" w:line="276" w:lineRule="auto"/>
        <w:ind w:firstLine="709"/>
        <w:jc w:val="both"/>
      </w:pPr>
      <w:r>
        <w:rPr>
          <w:rFonts w:ascii="Times New Roman" w:hAnsi="Times New Roman" w:cs="Times New Roman CYR"/>
          <w:color w:val="000000"/>
          <w:sz w:val="24"/>
          <w:szCs w:val="24"/>
        </w:rPr>
        <w:t>В настоящее время на хранении находится 22730 (в 2017г. – 22710) единиц хранения. Основного -17296 (в 2017г. – 17276), научно-вспомогательного – 5434 (в 2017г. – 54</w:t>
      </w:r>
      <w:r>
        <w:rPr>
          <w:rFonts w:ascii="Times New Roman" w:hAnsi="Times New Roman" w:cs="Times New Roman CYR"/>
          <w:color w:val="000000"/>
          <w:sz w:val="24"/>
          <w:szCs w:val="24"/>
        </w:rPr>
        <w:t>34).</w:t>
      </w:r>
    </w:p>
    <w:p w:rsidR="003D2128" w:rsidRDefault="004C22B5">
      <w:pPr>
        <w:pStyle w:val="Standard"/>
        <w:spacing w:after="0" w:line="276" w:lineRule="auto"/>
        <w:ind w:firstLine="709"/>
        <w:jc w:val="both"/>
      </w:pPr>
      <w:r>
        <w:rPr>
          <w:rFonts w:ascii="Times New Roman" w:hAnsi="Times New Roman" w:cs="Times New Roman CYR"/>
          <w:color w:val="000000"/>
          <w:sz w:val="24"/>
          <w:szCs w:val="24"/>
        </w:rPr>
        <w:t>Посещений – 11385 (в 2017г. – 11355), экскурсий – 170 (в 2017г. – 170), выставок – 19 (в 2017г. – 19).</w:t>
      </w:r>
    </w:p>
    <w:p w:rsidR="003D2128" w:rsidRDefault="004C22B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 CYR"/>
          <w:color w:val="000000"/>
          <w:sz w:val="24"/>
          <w:szCs w:val="24"/>
        </w:rPr>
        <w:t xml:space="preserve">Работа с индивидуальными посетителями – 31 (в 2017г. – 29), работа с инвалидами - 4, лекций - 10, статьи о мероприятиях, проходящих в музее – 19 (в </w:t>
      </w:r>
      <w:r>
        <w:rPr>
          <w:rFonts w:ascii="Times New Roman" w:hAnsi="Times New Roman" w:cs="Times New Roman CYR"/>
          <w:color w:val="000000"/>
          <w:sz w:val="24"/>
          <w:szCs w:val="24"/>
        </w:rPr>
        <w:t xml:space="preserve">2017г. – 12), научные статьи - 4. </w:t>
      </w:r>
    </w:p>
    <w:p w:rsidR="003D2128" w:rsidRDefault="004C22B5">
      <w:pPr>
        <w:pStyle w:val="Standard"/>
        <w:spacing w:after="0" w:line="276" w:lineRule="auto"/>
        <w:ind w:firstLine="709"/>
        <w:jc w:val="both"/>
      </w:pPr>
      <w:r>
        <w:rPr>
          <w:rFonts w:ascii="Times New Roman" w:hAnsi="Times New Roman" w:cs="Times New Roman CYR"/>
          <w:color w:val="000000"/>
          <w:sz w:val="24"/>
          <w:szCs w:val="24"/>
        </w:rPr>
        <w:t>В мероприятиях, проводимых в музее за 2018 год, участвовало 930 (в 2017г. – 884) человек, из них 707 детей (в 2017г. – 601).</w:t>
      </w:r>
    </w:p>
    <w:p w:rsidR="003D2128" w:rsidRDefault="004C22B5">
      <w:pPr>
        <w:pStyle w:val="Standard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2018 год в музее проведены следующие мероприятия: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творческая встреча «Летописей станицы Кел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ермесской» (к 70-летию краеведа В.П.Затолокина);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 истории: «Гиагинский партизанский отряд»; 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мужества: «Партизаны бдительны» по роману И.Машбаша «Метельные годы»;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урок Памяти «Дороги войны»; 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- день информации «История освобождения станицы Ги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агинской и Республики Адыгеи от немецко-фашистских захватчиков»; 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«Мгновения его жизни», мероприятие посвящено 90-летию со дня рождения Героя Социалистического Труда Ю.Х.Тхайцухова;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информации: «Твой выбор»;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встреча с интересным человеком «Женск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рук прекрасное творение»;</w:t>
      </w:r>
    </w:p>
    <w:p w:rsidR="003D2128" w:rsidRDefault="004C22B5">
      <w:pPr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урок истории «Имя героя», посвященный 100-летию со дня рождения Героя Советского Союза, Скворцова Д.Д.;</w:t>
      </w:r>
    </w:p>
    <w:p w:rsidR="003D2128" w:rsidRDefault="004C22B5">
      <w:pPr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день информации «Музейный калейдоскоп»;</w:t>
      </w:r>
    </w:p>
    <w:p w:rsidR="003D2128" w:rsidRDefault="004C22B5">
      <w:pPr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мастер класс: «Мастерица-рукодельница»;</w:t>
      </w:r>
    </w:p>
    <w:p w:rsidR="003D2128" w:rsidRDefault="004C22B5">
      <w:pPr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час информации «Твой выбор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жизнь»;</w:t>
      </w:r>
    </w:p>
    <w:p w:rsidR="003D2128" w:rsidRDefault="004C22B5">
      <w:pPr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день информации «Гражданская война в Гиагинском районе»;</w:t>
      </w:r>
    </w:p>
    <w:p w:rsidR="003D2128" w:rsidRDefault="004C22B5">
      <w:pPr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музейный урок «Экспонаты рассказывают»;</w:t>
      </w:r>
    </w:p>
    <w:p w:rsidR="003D2128" w:rsidRDefault="004C22B5">
      <w:pPr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день информации «Овеянный славой флаг Адыгеи»;</w:t>
      </w:r>
    </w:p>
    <w:p w:rsidR="003D2128" w:rsidRDefault="004C22B5">
      <w:pPr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день музеев «Шедевры из запасников»;</w:t>
      </w:r>
    </w:p>
    <w:p w:rsidR="003D2128" w:rsidRDefault="004C22B5">
      <w:pPr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час стории «Мы наследники Победы»;</w:t>
      </w:r>
    </w:p>
    <w:p w:rsidR="003D2128" w:rsidRDefault="004C22B5">
      <w:pPr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«В дружбе народов ед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инство России»;</w:t>
      </w:r>
    </w:p>
    <w:p w:rsidR="003D2128" w:rsidRDefault="004C22B5">
      <w:pPr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День информации «Помним вечно. Помним свято – имя каждого солдата»;</w:t>
      </w:r>
    </w:p>
    <w:p w:rsidR="003D2128" w:rsidRDefault="004C22B5">
      <w:pPr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Краеведческий альманах «Живи и процветай родная Адыгея»;</w:t>
      </w:r>
    </w:p>
    <w:p w:rsidR="003D2128" w:rsidRDefault="004C22B5">
      <w:pPr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Час информации «Добро и зло»;</w:t>
      </w:r>
    </w:p>
    <w:p w:rsidR="003D2128" w:rsidRDefault="004C22B5">
      <w:pPr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Час информации «Комсомол в душе моей»;</w:t>
      </w:r>
    </w:p>
    <w:p w:rsidR="003D2128" w:rsidRDefault="004C22B5">
      <w:pPr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Ночь искусств «Жизнь и судьба художн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ика»;</w:t>
      </w:r>
    </w:p>
    <w:p w:rsidR="003D2128" w:rsidRDefault="004C22B5">
      <w:pPr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Час информации «В единстве наша сила».</w:t>
      </w:r>
    </w:p>
    <w:p w:rsidR="003D2128" w:rsidRDefault="004C22B5">
      <w:pPr>
        <w:spacing w:after="0"/>
        <w:ind w:firstLine="360"/>
        <w:jc w:val="both"/>
        <w:textAlignment w:val="auto"/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Лекции:</w:t>
      </w:r>
    </w:p>
    <w:p w:rsidR="003D2128" w:rsidRDefault="004C22B5">
      <w:pPr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«Гиагинский партизанский отряд»;</w:t>
      </w:r>
    </w:p>
    <w:p w:rsidR="003D2128" w:rsidRDefault="004C22B5">
      <w:pPr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«Война на Северо-Западном Кавказе»;</w:t>
      </w:r>
    </w:p>
    <w:p w:rsidR="003D2128" w:rsidRDefault="004C22B5">
      <w:pPr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«Солдаты Победы»;</w:t>
      </w:r>
    </w:p>
    <w:p w:rsidR="003D2128" w:rsidRDefault="004C22B5">
      <w:pPr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«Земляки, воевавшие на Курской дуге»;</w:t>
      </w:r>
    </w:p>
    <w:p w:rsidR="003D2128" w:rsidRDefault="004C22B5">
      <w:pPr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«К 100-летию пограничных войск»;</w:t>
      </w:r>
    </w:p>
    <w:p w:rsidR="003D2128" w:rsidRDefault="004C22B5">
      <w:pPr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«Сохраняя историческое наследие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D2128" w:rsidRDefault="004C22B5">
      <w:pPr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«История комсомола в Гиагинском районе».</w:t>
      </w:r>
    </w:p>
    <w:p w:rsidR="003D2128" w:rsidRDefault="004C22B5">
      <w:pPr>
        <w:spacing w:after="0"/>
        <w:ind w:firstLine="360"/>
        <w:jc w:val="both"/>
        <w:textAlignment w:val="auto"/>
      </w:pPr>
      <w:r>
        <w:rPr>
          <w:rFonts w:ascii="Times New Roman" w:hAnsi="Times New Roman" w:cs="F"/>
          <w:bCs/>
          <w:sz w:val="24"/>
          <w:szCs w:val="24"/>
          <w:lang w:bidi="en-US"/>
        </w:rPr>
        <w:t>Выставки:</w:t>
      </w:r>
    </w:p>
    <w:p w:rsidR="003D2128" w:rsidRDefault="004C22B5">
      <w:pPr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«Герои Социалистического Труда»;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«Летописец станицы Келермесской»;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«Они ковали Победу»;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«Ю.Х.Тхайцухов»;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«Петр Афанасов»;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молодого избирателя»;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«Цветы России»;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«Играй,гармонь»;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«Мы первые приходим на помощь»;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«Великая Победа – Великой страны»;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«Шедевры из запасников»;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«Пионер – всем ребятам пример»;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«К 100-летию пограничных войск»;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«Казачий быт» в ст.Даховской;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«История казачьего быта»;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«Новые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тупления».</w:t>
      </w:r>
    </w:p>
    <w:p w:rsidR="003D2128" w:rsidRDefault="003D2128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128" w:rsidRDefault="004C22B5">
      <w:pPr>
        <w:pStyle w:val="Standard"/>
        <w:spacing w:after="0" w:line="276" w:lineRule="auto"/>
        <w:ind w:left="-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МБУ ДО Детские школы искусств</w:t>
      </w:r>
    </w:p>
    <w:p w:rsidR="003D2128" w:rsidRDefault="004C22B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01.01.2019 года в детских школах искусств района контингент учащихся составил 365 (в 2017г. – 368) учеников: ГДШИ 265 (в 2017г. – 270), ДДШИ 100 (в 2017г – 98). Количество преподавателей 35 человек: ГДШИ – 23, Д</w:t>
      </w:r>
      <w:r>
        <w:rPr>
          <w:rFonts w:ascii="Times New Roman" w:hAnsi="Times New Roman" w:cs="Times New Roman"/>
          <w:sz w:val="24"/>
          <w:szCs w:val="24"/>
        </w:rPr>
        <w:t>ДШИ – 12. Квалификационную категорию имеют 21 преподаватель: ГДШИ–16, ДДШИ–5, высшее образование - 17 преподавателей: ГДШИ – 11, ДДШИ – 6, средне-специальное – 18 преподавателей: ГДШИ – 12, ДДШИ – 6.</w:t>
      </w:r>
    </w:p>
    <w:p w:rsidR="003D2128" w:rsidRDefault="004C22B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структуре детских школ искусств 3 направления: музыкал</w:t>
      </w:r>
      <w:r>
        <w:rPr>
          <w:rFonts w:ascii="Times New Roman" w:hAnsi="Times New Roman" w:cs="Times New Roman"/>
          <w:sz w:val="24"/>
          <w:szCs w:val="24"/>
        </w:rPr>
        <w:t>ьное, хореографическое, ИЗО.</w:t>
      </w:r>
    </w:p>
    <w:p w:rsidR="003D2128" w:rsidRDefault="004C22B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 реализуют:</w:t>
      </w:r>
    </w:p>
    <w:p w:rsidR="003D2128" w:rsidRDefault="004C22B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предпрофессиональные общеобразовательные программы «Фортепиано», «Народные инструменты», «Духовые ударные инструменты», «Живопись»;</w:t>
      </w:r>
    </w:p>
    <w:p w:rsidR="003D2128" w:rsidRDefault="004C22B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общеразвивающие общеобразовательные программы «О</w:t>
      </w:r>
      <w:r>
        <w:rPr>
          <w:rFonts w:ascii="Times New Roman" w:hAnsi="Times New Roman" w:cs="Times New Roman"/>
          <w:sz w:val="24"/>
          <w:szCs w:val="24"/>
        </w:rPr>
        <w:t>сновы музыкального исполнительства», «Основы хореографического искусства»; Общеобразовательные программы художественно-эстетического развития.</w:t>
      </w:r>
    </w:p>
    <w:p w:rsidR="003D2128" w:rsidRDefault="004C22B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МБУ ДО «Дондуковская детская школа искусств» за 2018 год были проведены следующие мероприятия: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рисун</w:t>
      </w:r>
      <w:r>
        <w:rPr>
          <w:rFonts w:ascii="Times New Roman" w:hAnsi="Times New Roman" w:cs="Times New Roman"/>
          <w:sz w:val="24"/>
          <w:szCs w:val="24"/>
        </w:rPr>
        <w:t>ков «Я рисую свои права»;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открытый урок с обучающейся 5 класса ДООП «Фортепиано» Аутлевой  Бибой «Основные проблемы в работе над кантиленой»;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классные часы ко Дню защитника Отечества «Отвага, мужество и честь»;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выставка работ обучающихся ДПОП </w:t>
      </w:r>
      <w:r>
        <w:rPr>
          <w:rFonts w:ascii="Times New Roman" w:hAnsi="Times New Roman" w:cs="Times New Roman"/>
          <w:sz w:val="24"/>
          <w:szCs w:val="24"/>
        </w:rPr>
        <w:t>"Живопись" ко Дню защитника Отечества в МБОУ СОШ № 10;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внутришкольный тур конкурса детских самодельных открыток «С праздником весны!»;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фортепианный концерт для обучающихся МБУ ДО «Гиагинская ДШИ»;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отчетный концерт обучающихся ДШИ;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концерты обучающи</w:t>
      </w:r>
      <w:r>
        <w:rPr>
          <w:rFonts w:ascii="Times New Roman" w:hAnsi="Times New Roman" w:cs="Times New Roman"/>
          <w:sz w:val="24"/>
          <w:szCs w:val="24"/>
        </w:rPr>
        <w:t>хся «Музыка и театр» для воспитанников детских садов;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концерт и выставка ко Дню Матери;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Новогодняя шоу-программа обучающихся ДДШИ для учащихся МБОУ СОШ№9,10;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«Рождественский рояль» - концерт обучающихся фортепианного отделения.</w:t>
      </w:r>
    </w:p>
    <w:p w:rsidR="003D2128" w:rsidRDefault="004C22B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МБУ ДО </w:t>
      </w:r>
      <w:r>
        <w:rPr>
          <w:rFonts w:ascii="Times New Roman" w:hAnsi="Times New Roman" w:cs="Times New Roman"/>
          <w:sz w:val="24"/>
          <w:szCs w:val="24"/>
        </w:rPr>
        <w:t>«Дондуковская детская школа искусств» за 2018 год приняли участие в: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Century Gothic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kern w:val="0"/>
          <w:sz w:val="24"/>
          <w:szCs w:val="24"/>
          <w:lang w:eastAsia="ru-RU"/>
        </w:rPr>
        <w:t>- I Российском конкурсе им. Народного артиста Республики Адыгея А.Дербе «Дахэcидунай»;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Century Gothic" w:hAnsi="Times New Roman" w:cs="Times New Roman"/>
          <w:kern w:val="0"/>
          <w:sz w:val="24"/>
          <w:szCs w:val="24"/>
          <w:lang w:eastAsia="ru-RU"/>
        </w:rPr>
        <w:t xml:space="preserve">- </w:t>
      </w:r>
      <w:r>
        <w:rPr>
          <w:rFonts w:ascii="Times New Roman" w:eastAsia="Century Gothic" w:hAnsi="Times New Roman" w:cs="Times New Roman"/>
          <w:kern w:val="0"/>
          <w:sz w:val="24"/>
          <w:szCs w:val="24"/>
          <w:lang w:val="en-US" w:eastAsia="ru-RU"/>
        </w:rPr>
        <w:t>I</w:t>
      </w:r>
      <w:r>
        <w:rPr>
          <w:rFonts w:ascii="Times New Roman" w:eastAsia="Century Gothic" w:hAnsi="Times New Roman" w:cs="Times New Roman"/>
          <w:kern w:val="0"/>
          <w:sz w:val="24"/>
          <w:szCs w:val="24"/>
          <w:lang w:eastAsia="ru-RU"/>
        </w:rPr>
        <w:t xml:space="preserve"> Международном конкурсе музыкантов им. С. Рахманинова;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Century Gothic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kern w:val="0"/>
          <w:sz w:val="24"/>
          <w:szCs w:val="24"/>
          <w:lang w:eastAsia="ru-RU"/>
        </w:rPr>
        <w:t>- Зональном туре Республиканской музыкальн</w:t>
      </w:r>
      <w:r>
        <w:rPr>
          <w:rFonts w:ascii="Times New Roman" w:eastAsia="Century Gothic" w:hAnsi="Times New Roman" w:cs="Times New Roman"/>
          <w:kern w:val="0"/>
          <w:sz w:val="24"/>
          <w:szCs w:val="24"/>
          <w:lang w:eastAsia="ru-RU"/>
        </w:rPr>
        <w:t>о-теоретической олимпиады;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Century Gothic" w:hAnsi="Times New Roman" w:cs="Times New Roman"/>
          <w:kern w:val="0"/>
          <w:sz w:val="24"/>
          <w:szCs w:val="24"/>
          <w:lang w:eastAsia="ru-RU"/>
        </w:rPr>
        <w:t xml:space="preserve">- </w:t>
      </w:r>
      <w:r>
        <w:rPr>
          <w:rFonts w:ascii="Times New Roman" w:eastAsia="Century Gothic" w:hAnsi="Times New Roman" w:cs="Times New Roman"/>
          <w:kern w:val="0"/>
          <w:sz w:val="24"/>
          <w:szCs w:val="24"/>
          <w:lang w:val="en-US" w:eastAsia="ru-RU"/>
        </w:rPr>
        <w:t>XIII</w:t>
      </w:r>
      <w:r>
        <w:rPr>
          <w:rFonts w:ascii="Times New Roman" w:eastAsia="Century Gothic" w:hAnsi="Times New Roman" w:cs="Times New Roman"/>
          <w:kern w:val="0"/>
          <w:sz w:val="24"/>
          <w:szCs w:val="24"/>
          <w:lang w:eastAsia="ru-RU"/>
        </w:rPr>
        <w:t xml:space="preserve"> Региональном конкурсе юных музыкантов Северного Кавказа;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 xml:space="preserve">- Международный конкурс «Звучит </w:t>
      </w:r>
      <w:r>
        <w:rPr>
          <w:rFonts w:ascii="Times New Roman" w:hAnsi="Times New Roman" w:cs="Times New Roman"/>
          <w:sz w:val="24"/>
          <w:szCs w:val="24"/>
          <w:lang w:val="en-US"/>
        </w:rPr>
        <w:t>Steinway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- Международный и танцевальный и музыкальный конкурс «</w:t>
      </w:r>
      <w:r>
        <w:rPr>
          <w:rFonts w:ascii="Times New Roman" w:hAnsi="Times New Roman" w:cs="Times New Roman"/>
          <w:sz w:val="24"/>
          <w:szCs w:val="24"/>
          <w:lang w:val="en-US"/>
        </w:rPr>
        <w:t>BRAVISSIMO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Всероссийский фестиваль-конкурс «Волшебство звука»;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Республиканский конкурс юных художников «Рисую солнечную Адыгею»;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«Золотая нить Сэтэнай»;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Республиканский фестиваль-конкурс камерной музыки А.Нехая;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Республиканский конкурс творческих работ преподавателей отделения живописи и ДПИ;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Всер</w:t>
      </w:r>
      <w:r>
        <w:rPr>
          <w:rFonts w:ascii="Times New Roman" w:hAnsi="Times New Roman" w:cs="Times New Roman"/>
          <w:sz w:val="24"/>
          <w:szCs w:val="24"/>
        </w:rPr>
        <w:t>оссийский танцевальный конкурс «Болеро».</w:t>
      </w:r>
    </w:p>
    <w:p w:rsidR="003D2128" w:rsidRDefault="004C22B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МБУ ДО «Гиагинская детская школа искусств» за 2018 год провели следующие мероприятия: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открытый урок «Создание музыкальных образов с помощью различных элементов музыкальной речи»;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- лекция-концерт «XIX век – век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романтизма»;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открытый урок «Изготовление праздничных открыток»;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открытый урок «Начальный период обучения на фортепиано»;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выставка работ отделения ИЗО «Крым и Россия – едины»;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лекция-концерт «Крым и Россия – общая история судьбы»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- выставка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работ учащихся отделения изобразительного искусства «Подвиг твой не забыт, имя твое бессмертно»;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неделя детской музыки: концерты «75 лет мира в солнечной Адыгее» для учащихся СОШ №8 ст. Келермесская, СОШ №3, д/с «Чебурашка»;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открытый урок «Работа над к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ультурой звука на баяне»;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неделя детской музыки: концерт для учащихся СОШ №4;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открытый урок «Работа над крупной формой»;</w:t>
      </w:r>
    </w:p>
    <w:p w:rsidR="003D2128" w:rsidRDefault="004C22B5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прослушивание выпускников на всех отделениях;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открытый урок «Начальное обучение игры на домре»;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выставка работ учащихся о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тделения изобразительного искусства «Ко Дню театра»;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выставка работ учащихся отделения изобразительного искусства «Под золотыми звездами свободы»;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отчетный концерт;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академические концерты;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праздничный концерт, посвященный Дню учителя;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выставка ри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сунков и работ обучающихся отделения ИЗО ко Дню народного единства;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выставка работ ИЗО на тему: «Патриотизм»;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проведение праздника «Посвящение в первоклассники»;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литературно-музыкальная гостинная «Добрый день дорогая и добрая госпожа «Виардо»;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Ново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годний концерт к 55-летнему юбилею ГДШИ.</w:t>
      </w:r>
    </w:p>
    <w:p w:rsidR="003D2128" w:rsidRDefault="004C22B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МБУ ДО «Гиагинская детская школа искусств» за 2018 год приняли участие в: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I Туре VII Республиканского конкурса детского и юношеского декоративно-прикладного искусства «Прикладных дел мастера»;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 - II Туре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VII Республиканского конкурса детского и юношеского декоративно-прикладного искусства «Прикладных дел мастера»;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ab/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VII Республиканском конкурсе детского и юношеского декоративно-прикладного искусства «Прикладных дел мастера»;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- III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Южно-Российском фестивале-конкурсе искусств «Созвездие талантов»;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- I Туре Республиканской музыкально-теоретической олимпиады учащихся ДШИ; 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- Зональном Туре Республиканской музыкально-теоретической олимпиады учащихся ДШИ; - Международном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конкурсе-фестивале «Детство цвета апельсина»;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Районном отборочном туре X Международного фестиваля-конкурса «Звездочки Адыгеи»;</w:t>
      </w:r>
    </w:p>
    <w:p w:rsidR="003D2128" w:rsidRDefault="004C22B5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 Международном Открытом конкурсе детского рисунка им. Нади Рушевой;</w:t>
      </w:r>
    </w:p>
    <w:p w:rsidR="003D2128" w:rsidRDefault="004C22B5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Региональный конкурс гитарной музыки «Гранд-соло»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им. М.М.Елютина;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Республиканской теоретической олимпиаде учащихся ДШИ;</w:t>
      </w:r>
    </w:p>
    <w:p w:rsidR="003D2128" w:rsidRDefault="004C22B5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Международный конкурс «Играй, танцуй, пой»;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lastRenderedPageBreak/>
        <w:t>- Всероссийской теоретической олимпиаде «Сольфеджиада»;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Международном конкурсе исполнительского мастерства «Вдохновение»;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Междуна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родном музыкальном и танцевальном конкурсе «Брависсимо»;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Республиканском конкурсе юных художников «Рисую солнечную Адыгею»;</w:t>
      </w:r>
    </w:p>
    <w:p w:rsidR="003D2128" w:rsidRDefault="004C22B5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- Зональный тур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Республиканского фестиваля камерной музыки композитора А.К.Нехая;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- Республиканский конкурс-выставка детского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и юношеского изобразительного и декоративно-прикладного искусства «Золотая нить Сэтэнай»;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Республиканский конкурс детских рисунков «Я рисую ветер!»;</w:t>
      </w:r>
    </w:p>
    <w:p w:rsidR="003D2128" w:rsidRDefault="004C22B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 Международный конкурс исполнительского мастерства «Вдохновение. Осень – 2018»;</w:t>
      </w:r>
    </w:p>
    <w:p w:rsidR="003D2128" w:rsidRDefault="004C22B5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Республиканский конк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урс методических работ преподавателей ДШИ;</w:t>
      </w:r>
    </w:p>
    <w:p w:rsidR="003D2128" w:rsidRDefault="004C22B5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Республиканский конкурс творческих работ преподавателей учебных заведений отделений живописи и ДПИ.</w:t>
      </w:r>
    </w:p>
    <w:p w:rsidR="003D2128" w:rsidRDefault="003D2128">
      <w:pPr>
        <w:pStyle w:val="Standard"/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28" w:rsidRDefault="004C22B5">
      <w:pPr>
        <w:pStyle w:val="Standard"/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Достижения в работе</w:t>
      </w:r>
    </w:p>
    <w:p w:rsidR="003D2128" w:rsidRDefault="004C22B5">
      <w:pPr>
        <w:widowControl/>
        <w:spacing w:after="0"/>
        <w:ind w:firstLine="708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За добросовестный труд, высокий профессионализм, вклад в развитие и сохранение культу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ры муниципального образования «Гиагинский район» в 2018 году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были награждены: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Грамотой главы МО «Гиагинский район»: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Волошина Татьяна Васильевна – заведующая филиалом №7 (Сергиевский СДК) МБУК «Межпоселенческий центр народной культуры» МО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«Гиагинский район»;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Крапивко Наталья Николаевна – заведующая филиалом №5 (СДК п. Новый) МБУК «Межпоселенческий центр народной культуры» МО «Гиагинский район»;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- Меретукова Аида Хасамбиевна - заведующая учебной частью муниципального бюджетного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учреждения дополнительного образования «Дондуковская детская школа искусств» МО «Гиагинский район»;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- Кардаильская Татьяна Николаевна – директор МБУ ДО «Гиагинская детская школа искусств» МО «Гиагинский район»;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 xml:space="preserve">- Суслина Вера Николаевна - преподаватель по </w:t>
      </w:r>
      <w:r>
        <w:rPr>
          <w:rFonts w:ascii="Times New Roman" w:hAnsi="Times New Roman" w:cs="Times New Roman"/>
          <w:sz w:val="24"/>
          <w:szCs w:val="24"/>
        </w:rPr>
        <w:t xml:space="preserve">классу домры, балалайки, гитары, муниципального бюджетного учреждения дополнительного образования «Гиагинская детская школа искусств» муниципального образования «Гиагинский район».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Грамотой Совета народных депутатов муниципального образования «Гиагинский район»: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Головинова Нуриет Абдуловна – заведующая филиалом №4 (Келермесский СДК) МБУК «Межпоселенче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ский центр народной культуры» МО «Гиагинский район»;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Выдайко Светлана Петровна – методист по досуговой деятельности МБУК «Межпоселенческий центр народной культуры» МО «Гиагинский район»;</w:t>
      </w:r>
    </w:p>
    <w:p w:rsidR="003D2128" w:rsidRDefault="004C22B5">
      <w:pPr>
        <w:widowControl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Кушу Сюзанна Аслановна -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преподаватель муниципального бюджетного </w:t>
      </w:r>
      <w:r>
        <w:rPr>
          <w:rFonts w:ascii="Times New Roman" w:hAnsi="Times New Roman" w:cs="Times New Roman"/>
          <w:sz w:val="24"/>
          <w:szCs w:val="24"/>
        </w:rPr>
        <w:t>учреждения дополнительного образования «Дондуковская детская школа искусств» муниципального образования  «Гиагинский район».</w:t>
      </w:r>
    </w:p>
    <w:p w:rsidR="003D2128" w:rsidRDefault="004C22B5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Грамотой Управления культуры администрации МО «Гиагинский район»: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Гурова Лидия Болеславна – заведующая филиалом №10 (СК х. Прогре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сс) МБУК «Межпоселенческий центр народной культуры» МО «Гиагинский район»;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Шаталова Любовь Ивановна – заведующая филиалом №17 (Днепровский СК) МБУК «Межпоселенческий центр народной культуры» МО «Гиагинский район»;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Будриева Галина Николаевна – заведующа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я филиалом №8 (Тамбовский СДК) МБУК «Межпоселенческий центр народной культуры» МО «Гиагинский район»;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- Колодяжная Наталья Анатольевна – художественный руководитель филиала №3 (Гончарский СДК) МБУК «Межпоселенческий центр народной культуры» МО «Гиагинский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район»;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- Кардаильская Татьяна Николаевна, директор муниципального бюджетного учреждения дополнительного образования «Гиагинская детская школа искусств» МО «Гиагинский район»;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- Зуева Наталья Николаевна, специалист по учету музейных предметов МБУК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«Гиагинский районный краеведческий музей им. П.П.Тынченко» МО «Гиагинский район»;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- Галицкая Снежана Павловна, методист МБУК «Гиагинская межпоселенческая централизованная библиотечная система» МО «Гиагинский район».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- Суслина Вера Николаевна, преподаватель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народных инструментов МБУ ДО «Гиагинская детская школа искусств» МО «Гиагинский район»;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- Скорикова Любовь Николаевна, преподаватель хореографического искусства МБУ ДО «Гиагинская детская школа искусств» МО «Гиагинский район»;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- Мирошникова Татьяна Алекса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ндровна, преподаватель фортепиано МБУ ДО «Гиагинская детская школа искусств» МО «Гиагинский район»;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- Малафеева Ольга Дмитриевна, преподаватель фортепиано МБУ ДО «Гиагинская детская школа искусств» МО «Гиагинский район»;</w:t>
      </w:r>
    </w:p>
    <w:p w:rsidR="003D2128" w:rsidRDefault="004C22B5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- Калашаова Саудет Магаметовна, пре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подаватель теоретических дисциплин МБУ ДО «Гиагинская детская школа искусств» МО «Гиагинский район»;</w:t>
      </w:r>
    </w:p>
    <w:p w:rsidR="003D2128" w:rsidRDefault="004C22B5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- Жеронкина Ирина Асалиевна, заместитель директора по учебно-воспитательной работе МБУ ДО «Гиагинская детская школа искусств» МО «Гиагинский район»;</w:t>
      </w:r>
    </w:p>
    <w:p w:rsidR="003D2128" w:rsidRDefault="004C22B5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- Мару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кян Лусине Агасиовна, преподаватель изобразительного искусства МБУ ДО «Гиагинская детская школа искусств» МО «Гиагинский район».</w:t>
      </w:r>
    </w:p>
    <w:p w:rsidR="003D2128" w:rsidRDefault="003D2128">
      <w:pPr>
        <w:pStyle w:val="Standard"/>
        <w:tabs>
          <w:tab w:val="left" w:pos="14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2128" w:rsidRDefault="004C22B5">
      <w:pPr>
        <w:pStyle w:val="Standard"/>
        <w:tabs>
          <w:tab w:val="left" w:pos="142"/>
        </w:tabs>
        <w:spacing w:after="0" w:line="276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Основные социально-значимые мероприятия в 2018 году</w:t>
      </w:r>
    </w:p>
    <w:tbl>
      <w:tblPr>
        <w:tblW w:w="9587" w:type="dxa"/>
        <w:tblInd w:w="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7380"/>
        <w:gridCol w:w="1532"/>
      </w:tblGrid>
      <w:tr w:rsidR="003D212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Heading"/>
              <w:spacing w:line="276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line="276" w:lineRule="auto"/>
              <w:ind w:left="24" w:righ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Heading"/>
              <w:spacing w:after="0" w:line="276" w:lineRule="auto"/>
              <w:ind w:left="24"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Heading"/>
              <w:spacing w:line="276" w:lineRule="auto"/>
              <w:ind w:left="24" w:right="12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Heading"/>
              <w:spacing w:after="0" w:line="276" w:lineRule="auto"/>
              <w:ind w:left="24" w:right="12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Мероприятия,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посвященные воссоединению Крыма и Севастополя с Россией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Heading"/>
              <w:spacing w:line="276" w:lineRule="auto"/>
              <w:ind w:left="24" w:right="12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март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line="276" w:lineRule="auto"/>
              <w:ind w:left="24" w:right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Heading"/>
              <w:spacing w:after="0" w:line="276" w:lineRule="auto"/>
              <w:ind w:left="24" w:right="12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Цикл мероприятий, посвященных 73-летию Победы в Великой Отечественной войне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line="276" w:lineRule="auto"/>
              <w:ind w:left="24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line="276" w:lineRule="auto"/>
              <w:ind w:left="24" w:right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after="0" w:line="276" w:lineRule="auto"/>
              <w:ind w:left="24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Дню России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line="276" w:lineRule="auto"/>
              <w:ind w:left="24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line="276" w:lineRule="auto"/>
              <w:ind w:left="24" w:right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after="0" w:line="276" w:lineRule="auto"/>
              <w:ind w:left="24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156 - летию со Дня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станицы Гиагинской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line="276" w:lineRule="auto"/>
              <w:ind w:left="24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line="276" w:lineRule="auto"/>
              <w:ind w:left="24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after="0" w:line="276" w:lineRule="auto"/>
              <w:ind w:left="24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27 - летию со Дня образования Республики Адыгея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line="276" w:lineRule="auto"/>
              <w:ind w:left="24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line="276" w:lineRule="auto"/>
              <w:ind w:left="24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line="276" w:lineRule="auto"/>
              <w:ind w:left="24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line="276" w:lineRule="auto"/>
              <w:ind w:left="24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D212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line="276" w:lineRule="auto"/>
              <w:ind w:left="24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after="0" w:line="276" w:lineRule="auto"/>
              <w:ind w:left="24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мероприятий, посвященных Году </w:t>
            </w:r>
            <w:r>
              <w:rPr>
                <w:rFonts w:ascii="Times New Roman" w:hAnsi="Times New Roman"/>
                <w:sz w:val="24"/>
                <w:szCs w:val="24"/>
              </w:rPr>
              <w:t>волонтера-добровольца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128" w:rsidRDefault="004C22B5">
            <w:pPr>
              <w:pStyle w:val="TableContents"/>
              <w:spacing w:line="276" w:lineRule="auto"/>
              <w:ind w:left="24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</w:tbl>
    <w:p w:rsidR="003D2128" w:rsidRDefault="003D2128">
      <w:pPr>
        <w:pStyle w:val="TableHeading"/>
        <w:tabs>
          <w:tab w:val="left" w:pos="709"/>
        </w:tabs>
        <w:spacing w:after="0" w:line="276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3D2128">
      <w:footerReference w:type="default" r:id="rId10"/>
      <w:pgSz w:w="11906" w:h="16838"/>
      <w:pgMar w:top="993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2B5" w:rsidRDefault="004C22B5">
      <w:pPr>
        <w:spacing w:after="0" w:line="240" w:lineRule="auto"/>
      </w:pPr>
      <w:r>
        <w:separator/>
      </w:r>
    </w:p>
  </w:endnote>
  <w:endnote w:type="continuationSeparator" w:id="0">
    <w:p w:rsidR="004C22B5" w:rsidRDefault="004C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00"/>
    <w:family w:val="roman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6FC" w:rsidRDefault="004C22B5">
    <w:pPr>
      <w:pStyle w:val="a7"/>
      <w:jc w:val="center"/>
    </w:pP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lang w:val="en-US"/>
      </w:rPr>
      <w:t>24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2B5" w:rsidRDefault="004C22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C22B5" w:rsidRDefault="004C2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461A0"/>
    <w:multiLevelType w:val="multilevel"/>
    <w:tmpl w:val="EE54A582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24631597"/>
    <w:multiLevelType w:val="multilevel"/>
    <w:tmpl w:val="DF8A4670"/>
    <w:styleLink w:val="WW8Num2"/>
    <w:lvl w:ilvl="0">
      <w:numFmt w:val="bullet"/>
      <w:lvlText w:val=""/>
      <w:lvlJc w:val="left"/>
      <w:rPr>
        <w:rFonts w:ascii="Symbol" w:eastAsia="OpenSymbol, 'Arial Unicode MS'" w:hAnsi="Symbol" w:cs="OpenSymbol, 'Arial Unicode MS'"/>
        <w:color w:val="000000"/>
        <w:sz w:val="27"/>
        <w:szCs w:val="27"/>
      </w:rPr>
    </w:lvl>
    <w:lvl w:ilvl="1">
      <w:numFmt w:val="bullet"/>
      <w:lvlText w:val=""/>
      <w:lvlJc w:val="left"/>
      <w:rPr>
        <w:rFonts w:ascii="Symbol" w:eastAsia="OpenSymbol, 'Arial Unicode MS'" w:hAnsi="Symbol" w:cs="OpenSymbol, 'Arial Unicode MS'"/>
        <w:color w:val="000000"/>
        <w:sz w:val="27"/>
        <w:szCs w:val="27"/>
      </w:rPr>
    </w:lvl>
    <w:lvl w:ilvl="2">
      <w:numFmt w:val="bullet"/>
      <w:lvlText w:val=""/>
      <w:lvlJc w:val="left"/>
      <w:rPr>
        <w:rFonts w:ascii="Symbol" w:eastAsia="OpenSymbol, 'Arial Unicode MS'" w:hAnsi="Symbol" w:cs="OpenSymbol, 'Arial Unicode MS'"/>
        <w:color w:val="000000"/>
        <w:sz w:val="27"/>
        <w:szCs w:val="27"/>
      </w:rPr>
    </w:lvl>
    <w:lvl w:ilvl="3">
      <w:numFmt w:val="bullet"/>
      <w:lvlText w:val=""/>
      <w:lvlJc w:val="left"/>
      <w:rPr>
        <w:rFonts w:ascii="Symbol" w:eastAsia="OpenSymbol, 'Arial Unicode MS'" w:hAnsi="Symbol" w:cs="OpenSymbol, 'Arial Unicode MS'"/>
        <w:color w:val="000000"/>
        <w:sz w:val="27"/>
        <w:szCs w:val="27"/>
      </w:rPr>
    </w:lvl>
    <w:lvl w:ilvl="4">
      <w:numFmt w:val="bullet"/>
      <w:lvlText w:val=""/>
      <w:lvlJc w:val="left"/>
      <w:rPr>
        <w:rFonts w:ascii="Symbol" w:eastAsia="OpenSymbol, 'Arial Unicode MS'" w:hAnsi="Symbol" w:cs="OpenSymbol, 'Arial Unicode MS'"/>
        <w:color w:val="000000"/>
        <w:sz w:val="27"/>
        <w:szCs w:val="27"/>
      </w:rPr>
    </w:lvl>
    <w:lvl w:ilvl="5">
      <w:numFmt w:val="bullet"/>
      <w:lvlText w:val=""/>
      <w:lvlJc w:val="left"/>
      <w:rPr>
        <w:rFonts w:ascii="Symbol" w:eastAsia="OpenSymbol, 'Arial Unicode MS'" w:hAnsi="Symbol" w:cs="OpenSymbol, 'Arial Unicode MS'"/>
        <w:color w:val="000000"/>
        <w:sz w:val="27"/>
        <w:szCs w:val="27"/>
      </w:rPr>
    </w:lvl>
    <w:lvl w:ilvl="6">
      <w:numFmt w:val="bullet"/>
      <w:lvlText w:val=""/>
      <w:lvlJc w:val="left"/>
      <w:rPr>
        <w:rFonts w:ascii="Symbol" w:eastAsia="OpenSymbol, 'Arial Unicode MS'" w:hAnsi="Symbol" w:cs="OpenSymbol, 'Arial Unicode MS'"/>
        <w:color w:val="000000"/>
        <w:sz w:val="27"/>
        <w:szCs w:val="27"/>
      </w:rPr>
    </w:lvl>
    <w:lvl w:ilvl="7">
      <w:numFmt w:val="bullet"/>
      <w:lvlText w:val=""/>
      <w:lvlJc w:val="left"/>
      <w:rPr>
        <w:rFonts w:ascii="Symbol" w:eastAsia="OpenSymbol, 'Arial Unicode MS'" w:hAnsi="Symbol" w:cs="OpenSymbol, 'Arial Unicode MS'"/>
        <w:color w:val="000000"/>
        <w:sz w:val="27"/>
        <w:szCs w:val="27"/>
      </w:rPr>
    </w:lvl>
    <w:lvl w:ilvl="8">
      <w:numFmt w:val="bullet"/>
      <w:lvlText w:val=""/>
      <w:lvlJc w:val="left"/>
      <w:rPr>
        <w:rFonts w:ascii="Symbol" w:eastAsia="OpenSymbol, 'Arial Unicode MS'" w:hAnsi="Symbol" w:cs="OpenSymbol, 'Arial Unicode MS'"/>
        <w:color w:val="000000"/>
        <w:sz w:val="27"/>
        <w:szCs w:val="27"/>
      </w:rPr>
    </w:lvl>
  </w:abstractNum>
  <w:abstractNum w:abstractNumId="2" w15:restartNumberingAfterBreak="0">
    <w:nsid w:val="3D162508"/>
    <w:multiLevelType w:val="multilevel"/>
    <w:tmpl w:val="AC42DCD6"/>
    <w:styleLink w:val="1676412903264962308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3" w15:restartNumberingAfterBreak="0">
    <w:nsid w:val="4EEF6E31"/>
    <w:multiLevelType w:val="multilevel"/>
    <w:tmpl w:val="3E5CC8C6"/>
    <w:styleLink w:val="WW8Num21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4" w15:restartNumberingAfterBreak="0">
    <w:nsid w:val="727122EA"/>
    <w:multiLevelType w:val="multilevel"/>
    <w:tmpl w:val="627C9296"/>
    <w:styleLink w:val="WWNum2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 w15:restartNumberingAfterBreak="0">
    <w:nsid w:val="73541B87"/>
    <w:multiLevelType w:val="multilevel"/>
    <w:tmpl w:val="9802F0DC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76A32D27"/>
    <w:multiLevelType w:val="multilevel"/>
    <w:tmpl w:val="DEC4A63E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  <w:b w:val="0"/>
        <w:bCs w:val="0"/>
        <w:sz w:val="24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7EC06B63"/>
    <w:multiLevelType w:val="multilevel"/>
    <w:tmpl w:val="F926B990"/>
    <w:styleLink w:val="WW8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2128"/>
    <w:rsid w:val="003D2128"/>
    <w:rsid w:val="004C22B5"/>
    <w:rsid w:val="0083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A4068-9289-4D9E-B4D1-6CFA4406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0" w:lineRule="auto"/>
    </w:pPr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28" w:line="100" w:lineRule="atLeast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pPr>
      <w:spacing w:after="0"/>
    </w:pPr>
    <w:rPr>
      <w:rFonts w:ascii="Tahoma" w:eastAsia="Tahoma" w:hAnsi="Tahoma"/>
      <w:sz w:val="16"/>
      <w:szCs w:val="16"/>
    </w:rPr>
  </w:style>
  <w:style w:type="paragraph" w:customStyle="1" w:styleId="Textbodyindent">
    <w:name w:val="Text body indent"/>
    <w:basedOn w:val="Standard"/>
    <w:pPr>
      <w:spacing w:after="0" w:line="100" w:lineRule="atLeast"/>
      <w:ind w:left="283"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Основной текст с отступом1"/>
    <w:basedOn w:val="Textbody"/>
    <w:pPr>
      <w:ind w:firstLine="283"/>
    </w:pPr>
  </w:style>
  <w:style w:type="paragraph" w:styleId="a6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footer"/>
    <w:basedOn w:val="Standard"/>
    <w:pPr>
      <w:suppressLineNumbers/>
      <w:tabs>
        <w:tab w:val="center" w:pos="4678"/>
        <w:tab w:val="right" w:pos="9356"/>
      </w:tabs>
    </w:pPr>
  </w:style>
  <w:style w:type="paragraph" w:customStyle="1" w:styleId="Standarduser">
    <w:name w:val="Standard (user)"/>
    <w:pPr>
      <w:widowControl/>
      <w:suppressAutoHyphens/>
      <w:spacing w:after="160" w:line="240" w:lineRule="auto"/>
    </w:pPr>
    <w:rPr>
      <w:rFonts w:eastAsia="SimSun, 宋体"/>
    </w:rPr>
  </w:style>
  <w:style w:type="character" w:customStyle="1" w:styleId="x-phmenubutton">
    <w:name w:val="x-ph__menu__button"/>
    <w:basedOn w:val="a0"/>
  </w:style>
  <w:style w:type="character" w:customStyle="1" w:styleId="a8">
    <w:name w:val="Текст выноски Знак"/>
    <w:basedOn w:val="a0"/>
    <w:rPr>
      <w:rFonts w:ascii="Tahoma" w:eastAsia="Tahoma" w:hAnsi="Tahoma" w:cs="Tahoma"/>
      <w:sz w:val="16"/>
      <w:szCs w:val="16"/>
    </w:rPr>
  </w:style>
  <w:style w:type="character" w:customStyle="1" w:styleId="a9">
    <w:name w:val="Основной текст Знак"/>
    <w:basedOn w:val="a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nenumbering">
    <w:name w:val="Line numbering"/>
  </w:style>
  <w:style w:type="character" w:customStyle="1" w:styleId="WW8Num1z0">
    <w:name w:val="WW8Num1z0"/>
    <w:rPr>
      <w:rFonts w:ascii="Symbol" w:eastAsia="Symbol" w:hAnsi="Symbol" w:cs="Times New Roman CYR"/>
      <w:color w:val="000000"/>
      <w:sz w:val="20"/>
      <w:szCs w:val="28"/>
    </w:rPr>
  </w:style>
  <w:style w:type="character" w:customStyle="1" w:styleId="Character20style">
    <w:name w:val="Character_20_style"/>
  </w:style>
  <w:style w:type="character" w:styleId="ab">
    <w:name w:val="annotation reference"/>
    <w:basedOn w:val="a0"/>
    <w:rPr>
      <w:sz w:val="16"/>
      <w:szCs w:val="16"/>
    </w:rPr>
  </w:style>
  <w:style w:type="paragraph" w:styleId="ac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rPr>
      <w:sz w:val="20"/>
      <w:szCs w:val="20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basedOn w:val="ad"/>
    <w:rPr>
      <w:b/>
      <w:bCs/>
      <w:sz w:val="20"/>
      <w:szCs w:val="20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21">
    <w:name w:val="WW8Num2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8Num1">
    <w:name w:val="WW8Num1"/>
    <w:basedOn w:val="a2"/>
    <w:pPr>
      <w:numPr>
        <w:numId w:val="6"/>
      </w:numPr>
    </w:pPr>
  </w:style>
  <w:style w:type="numbering" w:customStyle="1" w:styleId="16764129032649623081">
    <w:name w:val="16764129032649623081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g_kultur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ag_kultur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iag_kultura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11085</Words>
  <Characters>63190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S_P</dc:creator>
  <dc:description/>
  <cp:lastModifiedBy>культура</cp:lastModifiedBy>
  <cp:revision>2</cp:revision>
  <cp:lastPrinted>2019-02-01T09:08:00Z</cp:lastPrinted>
  <dcterms:created xsi:type="dcterms:W3CDTF">2019-02-08T13:53:00Z</dcterms:created>
  <dcterms:modified xsi:type="dcterms:W3CDTF">2019-02-08T13:53:00Z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